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A89" w14:textId="6955F1A3" w:rsidR="008E1B34" w:rsidRDefault="008E1B34" w:rsidP="001F42B9">
      <w:pPr>
        <w:pStyle w:val="Heading2"/>
        <w:spacing w:before="0" w:after="0" w:line="120" w:lineRule="auto"/>
        <w:ind w:firstLine="720"/>
        <w:rPr>
          <w:rFonts w:ascii="Aptos Display" w:hAnsi="Aptos Display"/>
          <w:color w:val="2555A2"/>
        </w:rPr>
      </w:pPr>
    </w:p>
    <w:p w14:paraId="4C2D5674" w14:textId="77777777" w:rsidR="009B1444" w:rsidRPr="009B1444" w:rsidRDefault="009B1444" w:rsidP="009B1444"/>
    <w:p w14:paraId="3D0565F9" w14:textId="54BCF7F5" w:rsidR="00A64F0B" w:rsidRPr="00A64F0B" w:rsidRDefault="00A64F0B" w:rsidP="00A64F0B">
      <w:pPr>
        <w:pStyle w:val="Heading1"/>
        <w:spacing w:before="240"/>
        <w:ind w:left="-2700" w:firstLine="2700"/>
        <w:jc w:val="center"/>
        <w:rPr>
          <w:rFonts w:ascii="Aptos Display" w:hAnsi="Aptos Display"/>
          <w:color w:val="2555A2"/>
        </w:rPr>
      </w:pPr>
      <w:r w:rsidRPr="00A64F0B">
        <w:rPr>
          <w:rFonts w:ascii="Aptos Display" w:hAnsi="Aptos Display"/>
          <w:color w:val="2555A2"/>
        </w:rPr>
        <w:t>Mental Health Council of Tasmania</w:t>
      </w:r>
    </w:p>
    <w:p w14:paraId="27D2910D" w14:textId="1325DBC0" w:rsidR="00A64F0B" w:rsidRDefault="00A64F0B" w:rsidP="00A64F0B">
      <w:pPr>
        <w:jc w:val="center"/>
        <w:rPr>
          <w:rFonts w:ascii="Aptos Display" w:hAnsi="Aptos Display"/>
          <w:b/>
          <w:color w:val="2555A2"/>
          <w:sz w:val="32"/>
          <w:szCs w:val="32"/>
        </w:rPr>
      </w:pPr>
      <w:r w:rsidRPr="00A64F0B">
        <w:rPr>
          <w:rFonts w:ascii="Aptos Display" w:hAnsi="Aptos Display"/>
          <w:b/>
          <w:color w:val="2555A2"/>
          <w:sz w:val="32"/>
          <w:szCs w:val="32"/>
        </w:rPr>
        <w:t>Membership Application</w:t>
      </w:r>
    </w:p>
    <w:p w14:paraId="0F4CA6E1" w14:textId="77777777" w:rsidR="00D04750" w:rsidRPr="00A64F0B" w:rsidRDefault="00D04750" w:rsidP="00A64F0B">
      <w:pPr>
        <w:jc w:val="center"/>
        <w:rPr>
          <w:rFonts w:ascii="Aptos Display" w:hAnsi="Aptos Display"/>
        </w:rPr>
      </w:pPr>
    </w:p>
    <w:p w14:paraId="056B71B1" w14:textId="77777777" w:rsidR="00A64F0B" w:rsidRPr="00A64F0B" w:rsidRDefault="00A64F0B" w:rsidP="00A64F0B">
      <w:pPr>
        <w:rPr>
          <w:rFonts w:ascii="Aptos Display" w:hAnsi="Aptos Display"/>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10466"/>
      </w:tblGrid>
      <w:tr w:rsidR="008E1B34" w:rsidRPr="00A64F0B" w14:paraId="0D0F7FD0" w14:textId="77777777" w:rsidTr="6D32701E">
        <w:tc>
          <w:tcPr>
            <w:tcW w:w="10466" w:type="dxa"/>
            <w:shd w:val="clear" w:color="auto" w:fill="2555A2"/>
          </w:tcPr>
          <w:p w14:paraId="6BC8AFDC" w14:textId="77777777" w:rsidR="008E1B34" w:rsidRPr="00A64F0B" w:rsidRDefault="00DE6B83" w:rsidP="00587297">
            <w:pPr>
              <w:pStyle w:val="Heading3"/>
              <w:spacing w:before="60" w:after="60"/>
              <w:rPr>
                <w:rFonts w:ascii="Aptos Display" w:hAnsi="Aptos Display"/>
              </w:rPr>
            </w:pPr>
            <w:r w:rsidRPr="00A64F0B">
              <w:rPr>
                <w:rFonts w:ascii="Aptos Display" w:hAnsi="Aptos Display"/>
                <w:color w:val="FFFFFF" w:themeColor="background1"/>
              </w:rPr>
              <w:t>Applicant Information</w:t>
            </w:r>
          </w:p>
        </w:tc>
      </w:tr>
      <w:tr w:rsidR="008E1B34" w:rsidRPr="00A64F0B" w14:paraId="228D1580" w14:textId="77777777" w:rsidTr="6D32701E">
        <w:trPr>
          <w:trHeight w:val="3912"/>
        </w:trPr>
        <w:tc>
          <w:tcPr>
            <w:tcW w:w="10466"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792"/>
              <w:gridCol w:w="315"/>
              <w:gridCol w:w="316"/>
              <w:gridCol w:w="1429"/>
              <w:gridCol w:w="2220"/>
              <w:gridCol w:w="1268"/>
              <w:gridCol w:w="952"/>
              <w:gridCol w:w="3174"/>
            </w:tblGrid>
            <w:tr w:rsidR="001A388A" w:rsidRPr="00A64F0B" w14:paraId="161FBB2F" w14:textId="77777777" w:rsidTr="6D32701E">
              <w:trPr>
                <w:trHeight w:val="432"/>
              </w:trPr>
              <w:tc>
                <w:tcPr>
                  <w:tcW w:w="2551" w:type="dxa"/>
                  <w:gridSpan w:val="4"/>
                  <w:vAlign w:val="bottom"/>
                </w:tcPr>
                <w:p w14:paraId="26A70FD4" w14:textId="77777777" w:rsidR="00A17148" w:rsidRPr="00A64F0B" w:rsidRDefault="001A388A" w:rsidP="002A220A">
                  <w:pPr>
                    <w:spacing w:before="60" w:line="240" w:lineRule="auto"/>
                    <w:rPr>
                      <w:rFonts w:ascii="Aptos Display" w:hAnsi="Aptos Display"/>
                    </w:rPr>
                  </w:pPr>
                  <w:r w:rsidRPr="00A64F0B">
                    <w:rPr>
                      <w:rFonts w:ascii="Aptos Display" w:hAnsi="Aptos Display"/>
                    </w:rPr>
                    <w:t>Organisation/</w:t>
                  </w:r>
                </w:p>
                <w:p w14:paraId="7216F382" w14:textId="77777777" w:rsidR="001A388A" w:rsidRPr="00A64F0B" w:rsidRDefault="001A388A" w:rsidP="002A220A">
                  <w:pPr>
                    <w:spacing w:line="240" w:lineRule="auto"/>
                    <w:rPr>
                      <w:rFonts w:ascii="Aptos Display" w:hAnsi="Aptos Display"/>
                    </w:rPr>
                  </w:pPr>
                  <w:r w:rsidRPr="00A64F0B">
                    <w:rPr>
                      <w:rFonts w:ascii="Aptos Display" w:hAnsi="Aptos Display"/>
                    </w:rPr>
                    <w:t xml:space="preserve">Individual </w:t>
                  </w:r>
                  <w:r w:rsidR="00841C58" w:rsidRPr="00A64F0B">
                    <w:rPr>
                      <w:rFonts w:ascii="Aptos Display" w:hAnsi="Aptos Display"/>
                    </w:rPr>
                    <w:t>Name</w:t>
                  </w:r>
                </w:p>
              </w:tc>
              <w:tc>
                <w:tcPr>
                  <w:tcW w:w="6809" w:type="dxa"/>
                  <w:gridSpan w:val="4"/>
                  <w:tcBorders>
                    <w:bottom w:val="single" w:sz="4" w:space="0" w:color="auto"/>
                  </w:tcBorders>
                  <w:vAlign w:val="bottom"/>
                </w:tcPr>
                <w:p w14:paraId="7588A49B" w14:textId="77777777" w:rsidR="001A388A" w:rsidRPr="00A64F0B" w:rsidRDefault="001A388A">
                  <w:pPr>
                    <w:rPr>
                      <w:rFonts w:ascii="Aptos Display" w:hAnsi="Aptos Display"/>
                    </w:rPr>
                  </w:pPr>
                </w:p>
              </w:tc>
            </w:tr>
            <w:tr w:rsidR="00841C58" w:rsidRPr="00A64F0B" w14:paraId="137931BD" w14:textId="77777777" w:rsidTr="6D32701E">
              <w:trPr>
                <w:trHeight w:val="431"/>
              </w:trPr>
              <w:tc>
                <w:tcPr>
                  <w:tcW w:w="2551" w:type="dxa"/>
                  <w:gridSpan w:val="4"/>
                  <w:vAlign w:val="bottom"/>
                </w:tcPr>
                <w:p w14:paraId="5A5CAAB4" w14:textId="77777777" w:rsidR="00841C58" w:rsidRPr="00A64F0B" w:rsidRDefault="00841C58" w:rsidP="002A220A">
                  <w:pPr>
                    <w:spacing w:line="240" w:lineRule="auto"/>
                    <w:rPr>
                      <w:rFonts w:ascii="Aptos Display" w:hAnsi="Aptos Display"/>
                    </w:rPr>
                  </w:pPr>
                  <w:r w:rsidRPr="00A64F0B">
                    <w:rPr>
                      <w:rFonts w:ascii="Aptos Display" w:hAnsi="Aptos Display"/>
                    </w:rPr>
                    <w:t xml:space="preserve">Name of CEO/Manager </w:t>
                  </w:r>
                </w:p>
              </w:tc>
              <w:tc>
                <w:tcPr>
                  <w:tcW w:w="6809" w:type="dxa"/>
                  <w:gridSpan w:val="4"/>
                  <w:tcBorders>
                    <w:top w:val="single" w:sz="4" w:space="0" w:color="auto"/>
                    <w:bottom w:val="single" w:sz="4" w:space="0" w:color="auto"/>
                  </w:tcBorders>
                </w:tcPr>
                <w:p w14:paraId="300D90CF" w14:textId="77777777" w:rsidR="00841C58" w:rsidRPr="00A64F0B" w:rsidRDefault="00841C58">
                  <w:pPr>
                    <w:pStyle w:val="ApplicantInformation"/>
                    <w:rPr>
                      <w:rFonts w:ascii="Aptos Display" w:hAnsi="Aptos Display"/>
                      <w:i w:val="0"/>
                      <w:iCs w:val="0"/>
                      <w:sz w:val="20"/>
                      <w:szCs w:val="20"/>
                    </w:rPr>
                  </w:pPr>
                </w:p>
              </w:tc>
            </w:tr>
            <w:tr w:rsidR="00841C58" w:rsidRPr="00A64F0B" w14:paraId="18443E19" w14:textId="77777777" w:rsidTr="6D32701E">
              <w:trPr>
                <w:trHeight w:val="431"/>
              </w:trPr>
              <w:tc>
                <w:tcPr>
                  <w:tcW w:w="2551" w:type="dxa"/>
                  <w:gridSpan w:val="4"/>
                  <w:vAlign w:val="bottom"/>
                </w:tcPr>
                <w:p w14:paraId="2B75DFA7" w14:textId="77777777" w:rsidR="00841C58" w:rsidRPr="00A64F0B" w:rsidRDefault="00841C58" w:rsidP="002A220A">
                  <w:pPr>
                    <w:spacing w:line="240" w:lineRule="auto"/>
                    <w:rPr>
                      <w:rFonts w:ascii="Aptos Display" w:hAnsi="Aptos Display"/>
                    </w:rPr>
                  </w:pPr>
                  <w:r w:rsidRPr="00A64F0B">
                    <w:rPr>
                      <w:rFonts w:ascii="Aptos Display" w:hAnsi="Aptos Display"/>
                    </w:rPr>
                    <w:t>Postal Address</w:t>
                  </w:r>
                </w:p>
              </w:tc>
              <w:tc>
                <w:tcPr>
                  <w:tcW w:w="6809" w:type="dxa"/>
                  <w:gridSpan w:val="4"/>
                  <w:tcBorders>
                    <w:top w:val="single" w:sz="4" w:space="0" w:color="auto"/>
                    <w:bottom w:val="single" w:sz="4" w:space="0" w:color="auto"/>
                  </w:tcBorders>
                  <w:vAlign w:val="bottom"/>
                </w:tcPr>
                <w:p w14:paraId="6411C1CA" w14:textId="77777777" w:rsidR="00841C58" w:rsidRPr="00A64F0B" w:rsidRDefault="00841C58">
                  <w:pPr>
                    <w:rPr>
                      <w:rFonts w:ascii="Aptos Display" w:hAnsi="Aptos Display"/>
                    </w:rPr>
                  </w:pPr>
                </w:p>
              </w:tc>
            </w:tr>
            <w:tr w:rsidR="00501174" w:rsidRPr="00A64F0B" w14:paraId="3FFDC5C8" w14:textId="77777777" w:rsidTr="6D32701E">
              <w:trPr>
                <w:trHeight w:val="431"/>
              </w:trPr>
              <w:tc>
                <w:tcPr>
                  <w:tcW w:w="2551" w:type="dxa"/>
                  <w:gridSpan w:val="4"/>
                  <w:vAlign w:val="bottom"/>
                </w:tcPr>
                <w:p w14:paraId="0D0F0526" w14:textId="77777777" w:rsidR="00501174" w:rsidRPr="00A64F0B" w:rsidRDefault="008B6A55" w:rsidP="008B6A55">
                  <w:pPr>
                    <w:spacing w:line="240" w:lineRule="auto"/>
                    <w:rPr>
                      <w:rFonts w:ascii="Aptos Display" w:hAnsi="Aptos Display"/>
                      <w:i/>
                    </w:rPr>
                  </w:pPr>
                  <w:r w:rsidRPr="00A64F0B">
                    <w:rPr>
                      <w:rFonts w:ascii="Aptos Display" w:hAnsi="Aptos Display"/>
                    </w:rPr>
                    <w:t>Email Address</w:t>
                  </w:r>
                </w:p>
              </w:tc>
              <w:tc>
                <w:tcPr>
                  <w:tcW w:w="6809" w:type="dxa"/>
                  <w:gridSpan w:val="4"/>
                  <w:tcBorders>
                    <w:top w:val="single" w:sz="4" w:space="0" w:color="auto"/>
                    <w:bottom w:val="single" w:sz="4" w:space="0" w:color="auto"/>
                  </w:tcBorders>
                  <w:vAlign w:val="bottom"/>
                </w:tcPr>
                <w:p w14:paraId="144541E6" w14:textId="77777777" w:rsidR="00501174" w:rsidRPr="00A64F0B" w:rsidRDefault="00501174">
                  <w:pPr>
                    <w:pStyle w:val="ApplicantInformation"/>
                    <w:rPr>
                      <w:rFonts w:ascii="Aptos Display" w:hAnsi="Aptos Display"/>
                    </w:rPr>
                  </w:pPr>
                </w:p>
              </w:tc>
            </w:tr>
            <w:tr w:rsidR="002A220A" w:rsidRPr="00A64F0B" w14:paraId="7BA82D37" w14:textId="77777777" w:rsidTr="6D32701E">
              <w:trPr>
                <w:trHeight w:val="431"/>
              </w:trPr>
              <w:tc>
                <w:tcPr>
                  <w:tcW w:w="2551" w:type="dxa"/>
                  <w:gridSpan w:val="4"/>
                  <w:vAlign w:val="bottom"/>
                </w:tcPr>
                <w:p w14:paraId="05997076" w14:textId="77777777" w:rsidR="002A220A" w:rsidRPr="00A64F0B" w:rsidRDefault="008B6A55" w:rsidP="002A220A">
                  <w:pPr>
                    <w:spacing w:line="240" w:lineRule="auto"/>
                    <w:rPr>
                      <w:rFonts w:ascii="Aptos Display" w:hAnsi="Aptos Display"/>
                    </w:rPr>
                  </w:pPr>
                  <w:r w:rsidRPr="00A64F0B">
                    <w:rPr>
                      <w:rFonts w:ascii="Aptos Display" w:hAnsi="Aptos Display"/>
                    </w:rPr>
                    <w:t>Phone Number</w:t>
                  </w:r>
                </w:p>
              </w:tc>
              <w:tc>
                <w:tcPr>
                  <w:tcW w:w="3119" w:type="dxa"/>
                  <w:gridSpan w:val="2"/>
                  <w:tcBorders>
                    <w:top w:val="single" w:sz="4" w:space="0" w:color="auto"/>
                    <w:bottom w:val="single" w:sz="4" w:space="0" w:color="auto"/>
                  </w:tcBorders>
                  <w:vAlign w:val="bottom"/>
                </w:tcPr>
                <w:p w14:paraId="6A7C1A6F" w14:textId="77777777" w:rsidR="002A220A" w:rsidRPr="00A64F0B" w:rsidRDefault="002A220A" w:rsidP="00501174">
                  <w:pPr>
                    <w:jc w:val="center"/>
                    <w:rPr>
                      <w:rFonts w:ascii="Aptos Display" w:hAnsi="Aptos Display"/>
                    </w:rPr>
                  </w:pPr>
                </w:p>
              </w:tc>
              <w:tc>
                <w:tcPr>
                  <w:tcW w:w="851" w:type="dxa"/>
                  <w:tcBorders>
                    <w:top w:val="single" w:sz="4" w:space="0" w:color="auto"/>
                  </w:tcBorders>
                  <w:vAlign w:val="bottom"/>
                </w:tcPr>
                <w:p w14:paraId="360EFDAD" w14:textId="77777777" w:rsidR="002A220A" w:rsidRPr="00A64F0B" w:rsidRDefault="008B6A55" w:rsidP="002A220A">
                  <w:pPr>
                    <w:spacing w:line="240" w:lineRule="auto"/>
                    <w:jc w:val="center"/>
                    <w:rPr>
                      <w:rFonts w:ascii="Aptos Display" w:hAnsi="Aptos Display"/>
                    </w:rPr>
                  </w:pPr>
                  <w:r w:rsidRPr="00A64F0B">
                    <w:rPr>
                      <w:rFonts w:ascii="Aptos Display" w:hAnsi="Aptos Display"/>
                    </w:rPr>
                    <w:t>Website</w:t>
                  </w:r>
                </w:p>
              </w:tc>
              <w:tc>
                <w:tcPr>
                  <w:tcW w:w="2839" w:type="dxa"/>
                  <w:tcBorders>
                    <w:top w:val="single" w:sz="4" w:space="0" w:color="auto"/>
                    <w:bottom w:val="single" w:sz="4" w:space="0" w:color="auto"/>
                  </w:tcBorders>
                  <w:vAlign w:val="bottom"/>
                </w:tcPr>
                <w:p w14:paraId="78269828" w14:textId="77777777" w:rsidR="002A220A" w:rsidRPr="00A64F0B" w:rsidRDefault="002A220A" w:rsidP="00A17148">
                  <w:pPr>
                    <w:jc w:val="right"/>
                    <w:rPr>
                      <w:rFonts w:ascii="Aptos Display" w:hAnsi="Aptos Display"/>
                    </w:rPr>
                  </w:pPr>
                </w:p>
              </w:tc>
            </w:tr>
            <w:tr w:rsidR="00841C58" w:rsidRPr="00A64F0B" w14:paraId="56E83A2D" w14:textId="77777777" w:rsidTr="6D32701E">
              <w:trPr>
                <w:trHeight w:val="431"/>
              </w:trPr>
              <w:tc>
                <w:tcPr>
                  <w:tcW w:w="2551" w:type="dxa"/>
                  <w:gridSpan w:val="4"/>
                  <w:vAlign w:val="bottom"/>
                </w:tcPr>
                <w:p w14:paraId="7DDB8C64" w14:textId="77777777" w:rsidR="00A17148" w:rsidRPr="00A64F0B" w:rsidRDefault="00A17148" w:rsidP="00A17148">
                  <w:pPr>
                    <w:rPr>
                      <w:rFonts w:ascii="Aptos Display" w:hAnsi="Aptos Display"/>
                    </w:rPr>
                  </w:pPr>
                </w:p>
                <w:p w14:paraId="6AA5CA71" w14:textId="77777777" w:rsidR="00A17148" w:rsidRPr="00A64F0B" w:rsidRDefault="00A17148" w:rsidP="00A17148">
                  <w:pPr>
                    <w:rPr>
                      <w:rFonts w:ascii="Aptos Display" w:hAnsi="Aptos Display"/>
                    </w:rPr>
                  </w:pPr>
                  <w:r w:rsidRPr="00A64F0B">
                    <w:rPr>
                      <w:rFonts w:ascii="Aptos Display" w:hAnsi="Aptos Display"/>
                    </w:rPr>
                    <w:t>Regional office locations</w:t>
                  </w:r>
                </w:p>
                <w:p w14:paraId="75544377" w14:textId="77777777" w:rsidR="00841C58" w:rsidRPr="00A64F0B" w:rsidRDefault="005963E0" w:rsidP="002A220A">
                  <w:pPr>
                    <w:rPr>
                      <w:rFonts w:ascii="Aptos Display" w:hAnsi="Aptos Display"/>
                      <w:sz w:val="15"/>
                      <w:szCs w:val="15"/>
                    </w:rPr>
                  </w:pPr>
                  <w:r w:rsidRPr="00A64F0B">
                    <w:rPr>
                      <w:rFonts w:ascii="Aptos Display" w:hAnsi="Aptos Display"/>
                      <w:sz w:val="15"/>
                      <w:szCs w:val="15"/>
                    </w:rPr>
                    <w:t>e.</w:t>
                  </w:r>
                  <w:r w:rsidR="002A220A" w:rsidRPr="00A64F0B">
                    <w:rPr>
                      <w:rFonts w:ascii="Aptos Display" w:hAnsi="Aptos Display"/>
                      <w:sz w:val="15"/>
                      <w:szCs w:val="15"/>
                    </w:rPr>
                    <w:t>g. north west, north, south</w:t>
                  </w:r>
                  <w:r w:rsidRPr="00A64F0B">
                    <w:rPr>
                      <w:rFonts w:ascii="Aptos Display" w:hAnsi="Aptos Display"/>
                      <w:sz w:val="15"/>
                      <w:szCs w:val="15"/>
                    </w:rPr>
                    <w:t>, east</w:t>
                  </w:r>
                </w:p>
              </w:tc>
              <w:tc>
                <w:tcPr>
                  <w:tcW w:w="6809" w:type="dxa"/>
                  <w:gridSpan w:val="4"/>
                  <w:tcBorders>
                    <w:bottom w:val="single" w:sz="4" w:space="0" w:color="auto"/>
                  </w:tcBorders>
                  <w:vAlign w:val="bottom"/>
                </w:tcPr>
                <w:p w14:paraId="3CAD1415" w14:textId="77777777" w:rsidR="00841C58" w:rsidRPr="00A64F0B" w:rsidRDefault="00841C58">
                  <w:pPr>
                    <w:rPr>
                      <w:rFonts w:ascii="Aptos Display" w:hAnsi="Aptos Display"/>
                    </w:rPr>
                  </w:pPr>
                </w:p>
              </w:tc>
            </w:tr>
            <w:tr w:rsidR="00544298" w:rsidRPr="00A64F0B" w14:paraId="6E9E0BCF" w14:textId="77777777" w:rsidTr="6D32701E">
              <w:trPr>
                <w:trHeight w:val="510"/>
              </w:trPr>
              <w:tc>
                <w:tcPr>
                  <w:tcW w:w="708" w:type="dxa"/>
                  <w:vAlign w:val="bottom"/>
                </w:tcPr>
                <w:p w14:paraId="260CB44E" w14:textId="77777777" w:rsidR="00544298" w:rsidRPr="00A64F0B" w:rsidRDefault="00544298" w:rsidP="007525B8">
                  <w:pPr>
                    <w:spacing w:line="240" w:lineRule="auto"/>
                    <w:rPr>
                      <w:rFonts w:ascii="Aptos Display" w:hAnsi="Aptos Display"/>
                      <w:b/>
                    </w:rPr>
                  </w:pPr>
                  <w:r w:rsidRPr="00A64F0B">
                    <w:rPr>
                      <w:rFonts w:ascii="Aptos Display" w:hAnsi="Aptos Display"/>
                      <w:b/>
                    </w:rPr>
                    <w:t>I/We</w:t>
                  </w:r>
                </w:p>
              </w:tc>
              <w:tc>
                <w:tcPr>
                  <w:tcW w:w="565" w:type="dxa"/>
                  <w:gridSpan w:val="2"/>
                  <w:tcBorders>
                    <w:bottom w:val="single" w:sz="4" w:space="0" w:color="auto"/>
                  </w:tcBorders>
                  <w:vAlign w:val="bottom"/>
                </w:tcPr>
                <w:p w14:paraId="506DD3A6" w14:textId="77777777" w:rsidR="00544298" w:rsidRPr="00A64F0B" w:rsidRDefault="00544298" w:rsidP="007525B8">
                  <w:pPr>
                    <w:spacing w:line="240" w:lineRule="auto"/>
                    <w:jc w:val="center"/>
                    <w:rPr>
                      <w:rFonts w:ascii="Aptos Display" w:hAnsi="Aptos Display"/>
                      <w:b/>
                    </w:rPr>
                  </w:pPr>
                </w:p>
              </w:tc>
              <w:tc>
                <w:tcPr>
                  <w:tcW w:w="1278" w:type="dxa"/>
                  <w:tcBorders>
                    <w:bottom w:val="single" w:sz="4" w:space="0" w:color="auto"/>
                  </w:tcBorders>
                  <w:vAlign w:val="bottom"/>
                </w:tcPr>
                <w:p w14:paraId="205D73CE" w14:textId="77777777" w:rsidR="00544298" w:rsidRPr="00A64F0B" w:rsidRDefault="00544298" w:rsidP="007525B8">
                  <w:pPr>
                    <w:spacing w:line="240" w:lineRule="auto"/>
                    <w:rPr>
                      <w:rFonts w:ascii="Aptos Display" w:hAnsi="Aptos Display"/>
                    </w:rPr>
                  </w:pPr>
                </w:p>
              </w:tc>
              <w:tc>
                <w:tcPr>
                  <w:tcW w:w="1985" w:type="dxa"/>
                  <w:tcBorders>
                    <w:top w:val="single" w:sz="4" w:space="0" w:color="auto"/>
                    <w:bottom w:val="single" w:sz="4" w:space="0" w:color="auto"/>
                  </w:tcBorders>
                  <w:vAlign w:val="bottom"/>
                </w:tcPr>
                <w:p w14:paraId="3C3059E9" w14:textId="77777777" w:rsidR="00544298" w:rsidRPr="00A64F0B" w:rsidRDefault="00544298" w:rsidP="007525B8">
                  <w:pPr>
                    <w:spacing w:line="240" w:lineRule="auto"/>
                    <w:rPr>
                      <w:rFonts w:ascii="Aptos Display" w:hAnsi="Aptos Display"/>
                    </w:rPr>
                  </w:pPr>
                </w:p>
              </w:tc>
              <w:tc>
                <w:tcPr>
                  <w:tcW w:w="4824" w:type="dxa"/>
                  <w:gridSpan w:val="3"/>
                  <w:tcBorders>
                    <w:top w:val="single" w:sz="4" w:space="0" w:color="auto"/>
                  </w:tcBorders>
                  <w:vAlign w:val="bottom"/>
                </w:tcPr>
                <w:p w14:paraId="25F622B4" w14:textId="6527AA29" w:rsidR="00544298" w:rsidRPr="00A64F0B" w:rsidRDefault="00544298" w:rsidP="6D32701E">
                  <w:pPr>
                    <w:spacing w:line="240" w:lineRule="auto"/>
                    <w:rPr>
                      <w:rFonts w:ascii="Aptos Display" w:hAnsi="Aptos Display"/>
                      <w:b/>
                      <w:bCs/>
                    </w:rPr>
                  </w:pPr>
                  <w:r w:rsidRPr="6D32701E">
                    <w:rPr>
                      <w:rFonts w:ascii="Aptos Display" w:hAnsi="Aptos Display"/>
                    </w:rPr>
                    <w:t xml:space="preserve"> </w:t>
                  </w:r>
                  <w:r w:rsidRPr="6D32701E">
                    <w:rPr>
                      <w:rFonts w:ascii="Aptos Display" w:hAnsi="Aptos Display"/>
                      <w:b/>
                      <w:bCs/>
                    </w:rPr>
                    <w:t xml:space="preserve">agree to abide by the </w:t>
                  </w:r>
                  <w:r w:rsidR="00A646EF" w:rsidRPr="6D32701E">
                    <w:rPr>
                      <w:rFonts w:ascii="Aptos Display" w:hAnsi="Aptos Display"/>
                      <w:b/>
                      <w:bCs/>
                    </w:rPr>
                    <w:t>terms</w:t>
                  </w:r>
                  <w:r w:rsidRPr="6D32701E">
                    <w:rPr>
                      <w:rFonts w:ascii="Aptos Display" w:hAnsi="Aptos Display"/>
                      <w:b/>
                      <w:bCs/>
                    </w:rPr>
                    <w:t xml:space="preserve"> of the </w:t>
                  </w:r>
                  <w:hyperlink r:id="rId12">
                    <w:r w:rsidR="00A646EF" w:rsidRPr="6D32701E">
                      <w:rPr>
                        <w:rStyle w:val="Hyperlink"/>
                        <w:rFonts w:ascii="Aptos Display" w:hAnsi="Aptos Display"/>
                        <w:b/>
                        <w:bCs/>
                      </w:rPr>
                      <w:t>Constitution</w:t>
                    </w:r>
                  </w:hyperlink>
                  <w:r w:rsidRPr="6D32701E">
                    <w:rPr>
                      <w:rFonts w:ascii="Aptos Display" w:hAnsi="Aptos Display"/>
                      <w:b/>
                      <w:bCs/>
                    </w:rPr>
                    <w:t>.</w:t>
                  </w:r>
                </w:p>
              </w:tc>
            </w:tr>
            <w:tr w:rsidR="006C3D49" w:rsidRPr="00A64F0B" w14:paraId="5F477B51" w14:textId="77777777" w:rsidTr="6D32701E">
              <w:trPr>
                <w:trHeight w:val="283"/>
              </w:trPr>
              <w:tc>
                <w:tcPr>
                  <w:tcW w:w="990" w:type="dxa"/>
                  <w:gridSpan w:val="2"/>
                  <w:vAlign w:val="bottom"/>
                </w:tcPr>
                <w:p w14:paraId="4037FBC9" w14:textId="77777777" w:rsidR="006C3D49" w:rsidRPr="00A64F0B" w:rsidRDefault="006C3D49">
                  <w:pPr>
                    <w:rPr>
                      <w:rFonts w:ascii="Aptos Display" w:hAnsi="Aptos Display"/>
                    </w:rPr>
                  </w:pPr>
                </w:p>
              </w:tc>
              <w:tc>
                <w:tcPr>
                  <w:tcW w:w="8370" w:type="dxa"/>
                  <w:gridSpan w:val="6"/>
                  <w:vAlign w:val="bottom"/>
                </w:tcPr>
                <w:p w14:paraId="3EC323F6" w14:textId="77777777" w:rsidR="006C3D49" w:rsidRPr="00A64F0B" w:rsidRDefault="006C3D49">
                  <w:pPr>
                    <w:rPr>
                      <w:rFonts w:ascii="Aptos Display" w:hAnsi="Aptos Display"/>
                    </w:rPr>
                  </w:pPr>
                  <w:r w:rsidRPr="00A64F0B">
                    <w:rPr>
                      <w:rFonts w:ascii="Aptos Display" w:hAnsi="Aptos Display"/>
                    </w:rPr>
                    <w:t>(name of nominee or organisation)</w:t>
                  </w:r>
                </w:p>
              </w:tc>
            </w:tr>
            <w:tr w:rsidR="006D3326" w:rsidRPr="00A64F0B" w14:paraId="6259A4B2" w14:textId="77777777" w:rsidTr="6D32701E">
              <w:trPr>
                <w:trHeight w:val="510"/>
              </w:trPr>
              <w:tc>
                <w:tcPr>
                  <w:tcW w:w="708" w:type="dxa"/>
                  <w:vAlign w:val="bottom"/>
                </w:tcPr>
                <w:p w14:paraId="5452C24B" w14:textId="77777777" w:rsidR="006D3326" w:rsidRPr="00A64F0B" w:rsidRDefault="006D3326" w:rsidP="006D3326">
                  <w:pPr>
                    <w:spacing w:line="240" w:lineRule="auto"/>
                    <w:rPr>
                      <w:rFonts w:ascii="Aptos Display" w:hAnsi="Aptos Display"/>
                      <w:b/>
                    </w:rPr>
                  </w:pPr>
                  <w:r w:rsidRPr="00A64F0B">
                    <w:rPr>
                      <w:rFonts w:ascii="Aptos Display" w:hAnsi="Aptos Display"/>
                      <w:b/>
                    </w:rPr>
                    <w:t>Name</w:t>
                  </w:r>
                </w:p>
              </w:tc>
              <w:tc>
                <w:tcPr>
                  <w:tcW w:w="3828" w:type="dxa"/>
                  <w:gridSpan w:val="4"/>
                  <w:vAlign w:val="bottom"/>
                </w:tcPr>
                <w:p w14:paraId="05F4985B" w14:textId="77777777" w:rsidR="006D3326" w:rsidRPr="00A64F0B" w:rsidRDefault="006D3326" w:rsidP="006D3326">
                  <w:pPr>
                    <w:pBdr>
                      <w:bottom w:val="single" w:sz="4" w:space="1" w:color="auto"/>
                    </w:pBdr>
                    <w:spacing w:line="240" w:lineRule="auto"/>
                    <w:rPr>
                      <w:rFonts w:ascii="Aptos Display" w:hAnsi="Aptos Display"/>
                    </w:rPr>
                  </w:pPr>
                </w:p>
              </w:tc>
              <w:tc>
                <w:tcPr>
                  <w:tcW w:w="1134" w:type="dxa"/>
                  <w:vAlign w:val="bottom"/>
                </w:tcPr>
                <w:p w14:paraId="13859E1F" w14:textId="77777777" w:rsidR="006D3326" w:rsidRPr="00A64F0B" w:rsidRDefault="006D3326" w:rsidP="006D3326">
                  <w:pPr>
                    <w:spacing w:line="240" w:lineRule="auto"/>
                    <w:rPr>
                      <w:rFonts w:ascii="Aptos Display" w:hAnsi="Aptos Display"/>
                      <w:b/>
                    </w:rPr>
                  </w:pPr>
                  <w:r w:rsidRPr="00A64F0B">
                    <w:rPr>
                      <w:rFonts w:ascii="Aptos Display" w:hAnsi="Aptos Display"/>
                      <w:b/>
                    </w:rPr>
                    <w:t xml:space="preserve"> </w:t>
                  </w:r>
                  <w:r w:rsidR="00DA1867" w:rsidRPr="00A64F0B">
                    <w:rPr>
                      <w:rFonts w:ascii="Aptos Display" w:hAnsi="Aptos Display"/>
                      <w:b/>
                    </w:rPr>
                    <w:t xml:space="preserve"> </w:t>
                  </w:r>
                  <w:r w:rsidRPr="00A64F0B">
                    <w:rPr>
                      <w:rFonts w:ascii="Aptos Display" w:hAnsi="Aptos Display"/>
                      <w:b/>
                    </w:rPr>
                    <w:t>Position</w:t>
                  </w:r>
                </w:p>
              </w:tc>
              <w:tc>
                <w:tcPr>
                  <w:tcW w:w="3690" w:type="dxa"/>
                  <w:gridSpan w:val="2"/>
                  <w:vAlign w:val="bottom"/>
                </w:tcPr>
                <w:p w14:paraId="080FD48C" w14:textId="77777777" w:rsidR="006D3326" w:rsidRPr="00A64F0B" w:rsidRDefault="006D3326" w:rsidP="006D3326">
                  <w:pPr>
                    <w:pBdr>
                      <w:bottom w:val="single" w:sz="4" w:space="1" w:color="auto"/>
                    </w:pBdr>
                    <w:spacing w:line="240" w:lineRule="auto"/>
                    <w:rPr>
                      <w:rFonts w:ascii="Aptos Display" w:hAnsi="Aptos Display"/>
                    </w:rPr>
                  </w:pPr>
                </w:p>
              </w:tc>
            </w:tr>
            <w:tr w:rsidR="002233C9" w:rsidRPr="00A64F0B" w14:paraId="5D1DA5A7" w14:textId="77777777" w:rsidTr="6D32701E">
              <w:trPr>
                <w:trHeight w:val="510"/>
              </w:trPr>
              <w:tc>
                <w:tcPr>
                  <w:tcW w:w="708" w:type="dxa"/>
                  <w:vAlign w:val="bottom"/>
                </w:tcPr>
                <w:p w14:paraId="24103674" w14:textId="77777777" w:rsidR="002233C9" w:rsidRPr="00A64F0B" w:rsidRDefault="002233C9" w:rsidP="002233C9">
                  <w:pPr>
                    <w:rPr>
                      <w:rFonts w:ascii="Aptos Display" w:hAnsi="Aptos Display"/>
                      <w:b/>
                    </w:rPr>
                  </w:pPr>
                  <w:r w:rsidRPr="00A64F0B">
                    <w:rPr>
                      <w:rFonts w:ascii="Aptos Display" w:hAnsi="Aptos Display"/>
                      <w:b/>
                    </w:rPr>
                    <w:t>Date</w:t>
                  </w:r>
                </w:p>
              </w:tc>
              <w:tc>
                <w:tcPr>
                  <w:tcW w:w="3828" w:type="dxa"/>
                  <w:gridSpan w:val="4"/>
                  <w:tcBorders>
                    <w:bottom w:val="single" w:sz="4" w:space="0" w:color="auto"/>
                  </w:tcBorders>
                  <w:vAlign w:val="bottom"/>
                </w:tcPr>
                <w:p w14:paraId="1D05C84D" w14:textId="77777777" w:rsidR="002233C9" w:rsidRPr="00A64F0B" w:rsidRDefault="002233C9" w:rsidP="002233C9">
                  <w:pPr>
                    <w:rPr>
                      <w:rFonts w:ascii="Aptos Display" w:hAnsi="Aptos Display"/>
                    </w:rPr>
                  </w:pPr>
                </w:p>
              </w:tc>
              <w:tc>
                <w:tcPr>
                  <w:tcW w:w="1134" w:type="dxa"/>
                  <w:vAlign w:val="bottom"/>
                </w:tcPr>
                <w:p w14:paraId="01E1E261" w14:textId="77777777" w:rsidR="002233C9" w:rsidRPr="00A64F0B" w:rsidRDefault="002D3C7C" w:rsidP="002D3C7C">
                  <w:pPr>
                    <w:rPr>
                      <w:rFonts w:ascii="Aptos Display" w:hAnsi="Aptos Display"/>
                      <w:b/>
                    </w:rPr>
                  </w:pPr>
                  <w:r w:rsidRPr="00A64F0B">
                    <w:rPr>
                      <w:rFonts w:ascii="Aptos Display" w:hAnsi="Aptos Display"/>
                      <w:b/>
                    </w:rPr>
                    <w:t xml:space="preserve"> </w:t>
                  </w:r>
                  <w:r w:rsidR="00DA1867" w:rsidRPr="00A64F0B">
                    <w:rPr>
                      <w:rFonts w:ascii="Aptos Display" w:hAnsi="Aptos Display"/>
                      <w:b/>
                    </w:rPr>
                    <w:t xml:space="preserve"> </w:t>
                  </w:r>
                  <w:r w:rsidR="002233C9" w:rsidRPr="00A64F0B">
                    <w:rPr>
                      <w:rFonts w:ascii="Aptos Display" w:hAnsi="Aptos Display"/>
                      <w:b/>
                    </w:rPr>
                    <w:t>Signature</w:t>
                  </w:r>
                </w:p>
              </w:tc>
              <w:tc>
                <w:tcPr>
                  <w:tcW w:w="3690" w:type="dxa"/>
                  <w:gridSpan w:val="2"/>
                  <w:tcBorders>
                    <w:bottom w:val="single" w:sz="4" w:space="0" w:color="auto"/>
                  </w:tcBorders>
                  <w:vAlign w:val="bottom"/>
                </w:tcPr>
                <w:p w14:paraId="51B663C0" w14:textId="77777777" w:rsidR="002233C9" w:rsidRPr="00A64F0B" w:rsidRDefault="002233C9" w:rsidP="002233C9">
                  <w:pPr>
                    <w:rPr>
                      <w:rFonts w:ascii="Aptos Display" w:hAnsi="Aptos Display"/>
                    </w:rPr>
                  </w:pPr>
                </w:p>
              </w:tc>
            </w:tr>
            <w:tr w:rsidR="002233C9" w:rsidRPr="00A64F0B" w14:paraId="49261146" w14:textId="77777777" w:rsidTr="6D32701E">
              <w:trPr>
                <w:trHeight w:val="227"/>
              </w:trPr>
              <w:tc>
                <w:tcPr>
                  <w:tcW w:w="708" w:type="dxa"/>
                  <w:vAlign w:val="bottom"/>
                </w:tcPr>
                <w:p w14:paraId="5568CD89" w14:textId="77777777" w:rsidR="002233C9" w:rsidRPr="00A64F0B" w:rsidRDefault="002233C9" w:rsidP="002233C9">
                  <w:pPr>
                    <w:rPr>
                      <w:rFonts w:ascii="Aptos Display" w:hAnsi="Aptos Display"/>
                      <w:b/>
                    </w:rPr>
                  </w:pPr>
                </w:p>
              </w:tc>
              <w:tc>
                <w:tcPr>
                  <w:tcW w:w="3828" w:type="dxa"/>
                  <w:gridSpan w:val="4"/>
                  <w:tcBorders>
                    <w:top w:val="single" w:sz="4" w:space="0" w:color="auto"/>
                  </w:tcBorders>
                  <w:vAlign w:val="bottom"/>
                </w:tcPr>
                <w:p w14:paraId="30A1E0C1" w14:textId="77777777" w:rsidR="002233C9" w:rsidRPr="00A64F0B" w:rsidRDefault="002233C9" w:rsidP="002233C9">
                  <w:pPr>
                    <w:rPr>
                      <w:rFonts w:ascii="Aptos Display" w:hAnsi="Aptos Display"/>
                    </w:rPr>
                  </w:pPr>
                </w:p>
              </w:tc>
              <w:tc>
                <w:tcPr>
                  <w:tcW w:w="1134" w:type="dxa"/>
                  <w:vAlign w:val="bottom"/>
                </w:tcPr>
                <w:p w14:paraId="4D3819BD" w14:textId="77777777" w:rsidR="002233C9" w:rsidRPr="00A64F0B" w:rsidRDefault="002233C9" w:rsidP="002233C9">
                  <w:pPr>
                    <w:jc w:val="center"/>
                    <w:rPr>
                      <w:rFonts w:ascii="Aptos Display" w:hAnsi="Aptos Display"/>
                      <w:b/>
                    </w:rPr>
                  </w:pPr>
                </w:p>
              </w:tc>
              <w:tc>
                <w:tcPr>
                  <w:tcW w:w="3690" w:type="dxa"/>
                  <w:gridSpan w:val="2"/>
                  <w:vAlign w:val="bottom"/>
                </w:tcPr>
                <w:p w14:paraId="7C404864" w14:textId="77777777" w:rsidR="002233C9" w:rsidRPr="00A64F0B" w:rsidRDefault="002233C9" w:rsidP="002233C9">
                  <w:pPr>
                    <w:rPr>
                      <w:rFonts w:ascii="Aptos Display" w:hAnsi="Aptos Display"/>
                    </w:rPr>
                  </w:pPr>
                </w:p>
              </w:tc>
            </w:tr>
          </w:tbl>
          <w:p w14:paraId="54718877" w14:textId="77777777" w:rsidR="008E1B34" w:rsidRPr="00A64F0B" w:rsidRDefault="008E1B34">
            <w:pPr>
              <w:rPr>
                <w:rFonts w:ascii="Aptos Display" w:hAnsi="Aptos Display"/>
              </w:rPr>
            </w:pPr>
          </w:p>
        </w:tc>
      </w:tr>
      <w:tr w:rsidR="008E1B34" w:rsidRPr="00A64F0B" w14:paraId="254B444E" w14:textId="77777777" w:rsidTr="6D32701E">
        <w:tc>
          <w:tcPr>
            <w:tcW w:w="10466" w:type="dxa"/>
            <w:shd w:val="clear" w:color="auto" w:fill="2555A2"/>
          </w:tcPr>
          <w:p w14:paraId="197E81EE" w14:textId="77777777" w:rsidR="008E1B34" w:rsidRPr="00A64F0B" w:rsidRDefault="004A31F7" w:rsidP="00587297">
            <w:pPr>
              <w:pStyle w:val="Heading3"/>
              <w:spacing w:before="60" w:after="60"/>
              <w:rPr>
                <w:rFonts w:ascii="Aptos Display" w:hAnsi="Aptos Display"/>
              </w:rPr>
            </w:pPr>
            <w:r w:rsidRPr="00A64F0B">
              <w:rPr>
                <w:rFonts w:ascii="Aptos Display" w:hAnsi="Aptos Display"/>
                <w:color w:val="FFFFFF" w:themeColor="background1"/>
              </w:rPr>
              <w:t>Statement of Interest</w:t>
            </w:r>
          </w:p>
        </w:tc>
      </w:tr>
      <w:tr w:rsidR="00D83D6B" w:rsidRPr="00A64F0B" w14:paraId="29DAB7A5" w14:textId="77777777" w:rsidTr="6D32701E">
        <w:tc>
          <w:tcPr>
            <w:tcW w:w="10466" w:type="dxa"/>
            <w:vAlign w:val="bottom"/>
          </w:tcPr>
          <w:p w14:paraId="53882AB1" w14:textId="77777777" w:rsidR="00D83D6B" w:rsidRPr="00A64F0B" w:rsidRDefault="00D83D6B" w:rsidP="00B37826">
            <w:pPr>
              <w:spacing w:before="120" w:after="60"/>
              <w:rPr>
                <w:rFonts w:ascii="Aptos Display" w:hAnsi="Aptos Display"/>
                <w:i/>
              </w:rPr>
            </w:pPr>
            <w:r w:rsidRPr="00A64F0B">
              <w:rPr>
                <w:rFonts w:ascii="Aptos Display" w:hAnsi="Aptos Display"/>
                <w:i/>
              </w:rPr>
              <w:t>Please outline below your interest in joining MHCT (maximum 100 words).</w:t>
            </w:r>
          </w:p>
        </w:tc>
      </w:tr>
      <w:tr w:rsidR="00D83D6B" w:rsidRPr="00A64F0B" w14:paraId="7535014D" w14:textId="77777777" w:rsidTr="6D32701E">
        <w:trPr>
          <w:trHeight w:val="720"/>
        </w:trPr>
        <w:tc>
          <w:tcPr>
            <w:tcW w:w="10466" w:type="dxa"/>
          </w:tcPr>
          <w:tbl>
            <w:tblPr>
              <w:tblW w:w="10773" w:type="dxa"/>
              <w:tblLayout w:type="fixed"/>
              <w:tblCellMar>
                <w:left w:w="0" w:type="dxa"/>
                <w:right w:w="0" w:type="dxa"/>
              </w:tblCellMar>
              <w:tblLook w:val="04A0" w:firstRow="1" w:lastRow="0" w:firstColumn="1" w:lastColumn="0" w:noHBand="0" w:noVBand="1"/>
            </w:tblPr>
            <w:tblGrid>
              <w:gridCol w:w="10773"/>
            </w:tblGrid>
            <w:tr w:rsidR="00D83D6B" w:rsidRPr="00A64F0B" w14:paraId="69FF25C2" w14:textId="77777777" w:rsidTr="00996ACB">
              <w:trPr>
                <w:trHeight w:val="432"/>
              </w:trPr>
              <w:tc>
                <w:tcPr>
                  <w:tcW w:w="10773" w:type="dxa"/>
                  <w:tcBorders>
                    <w:bottom w:val="single" w:sz="4" w:space="0" w:color="auto"/>
                  </w:tcBorders>
                  <w:vAlign w:val="bottom"/>
                </w:tcPr>
                <w:p w14:paraId="46C40BA2" w14:textId="77777777" w:rsidR="00D83D6B" w:rsidRPr="00A64F0B" w:rsidRDefault="00D83D6B" w:rsidP="00D83D6B">
                  <w:pPr>
                    <w:rPr>
                      <w:rFonts w:ascii="Aptos Display" w:hAnsi="Aptos Display"/>
                    </w:rPr>
                  </w:pPr>
                </w:p>
              </w:tc>
            </w:tr>
            <w:tr w:rsidR="00D83D6B" w:rsidRPr="00A64F0B" w14:paraId="67E09CFD" w14:textId="77777777" w:rsidTr="00996ACB">
              <w:trPr>
                <w:trHeight w:val="431"/>
              </w:trPr>
              <w:tc>
                <w:tcPr>
                  <w:tcW w:w="10773" w:type="dxa"/>
                  <w:tcBorders>
                    <w:top w:val="single" w:sz="4" w:space="0" w:color="auto"/>
                    <w:bottom w:val="single" w:sz="4" w:space="0" w:color="auto"/>
                  </w:tcBorders>
                </w:tcPr>
                <w:p w14:paraId="7C58707E" w14:textId="77777777" w:rsidR="00D83D6B" w:rsidRPr="00A64F0B" w:rsidRDefault="00D83D6B" w:rsidP="00D83D6B">
                  <w:pPr>
                    <w:pStyle w:val="ApplicantInformation"/>
                    <w:rPr>
                      <w:rFonts w:ascii="Aptos Display" w:hAnsi="Aptos Display"/>
                      <w:i w:val="0"/>
                      <w:iCs w:val="0"/>
                      <w:sz w:val="20"/>
                      <w:szCs w:val="20"/>
                    </w:rPr>
                  </w:pPr>
                </w:p>
              </w:tc>
            </w:tr>
            <w:tr w:rsidR="00D83D6B" w:rsidRPr="00A64F0B" w14:paraId="4EE749D5" w14:textId="77777777" w:rsidTr="00996ACB">
              <w:trPr>
                <w:trHeight w:val="431"/>
              </w:trPr>
              <w:tc>
                <w:tcPr>
                  <w:tcW w:w="10773" w:type="dxa"/>
                  <w:tcBorders>
                    <w:top w:val="single" w:sz="4" w:space="0" w:color="auto"/>
                    <w:bottom w:val="single" w:sz="4" w:space="0" w:color="auto"/>
                  </w:tcBorders>
                  <w:vAlign w:val="bottom"/>
                </w:tcPr>
                <w:p w14:paraId="2EF382A2" w14:textId="77777777" w:rsidR="00D83D6B" w:rsidRPr="00A64F0B" w:rsidRDefault="00D83D6B" w:rsidP="00D83D6B">
                  <w:pPr>
                    <w:rPr>
                      <w:rFonts w:ascii="Aptos Display" w:hAnsi="Aptos Display"/>
                    </w:rPr>
                  </w:pPr>
                </w:p>
              </w:tc>
            </w:tr>
            <w:tr w:rsidR="00D83D6B" w:rsidRPr="00A64F0B" w14:paraId="4A9B5D72" w14:textId="77777777" w:rsidTr="00996ACB">
              <w:trPr>
                <w:trHeight w:val="431"/>
              </w:trPr>
              <w:tc>
                <w:tcPr>
                  <w:tcW w:w="10773" w:type="dxa"/>
                  <w:tcBorders>
                    <w:top w:val="single" w:sz="4" w:space="0" w:color="auto"/>
                    <w:bottom w:val="single" w:sz="4" w:space="0" w:color="auto"/>
                  </w:tcBorders>
                  <w:vAlign w:val="bottom"/>
                </w:tcPr>
                <w:p w14:paraId="1A084713" w14:textId="77777777" w:rsidR="00D83D6B" w:rsidRPr="00A64F0B" w:rsidRDefault="00D83D6B" w:rsidP="00D83D6B">
                  <w:pPr>
                    <w:pStyle w:val="ApplicantInformation"/>
                    <w:rPr>
                      <w:rFonts w:ascii="Aptos Display" w:hAnsi="Aptos Display"/>
                    </w:rPr>
                  </w:pPr>
                </w:p>
              </w:tc>
            </w:tr>
            <w:tr w:rsidR="00D83D6B" w:rsidRPr="00A64F0B" w14:paraId="13F5462E" w14:textId="77777777" w:rsidTr="00996ACB">
              <w:trPr>
                <w:trHeight w:val="431"/>
              </w:trPr>
              <w:tc>
                <w:tcPr>
                  <w:tcW w:w="10773" w:type="dxa"/>
                  <w:tcBorders>
                    <w:top w:val="single" w:sz="4" w:space="0" w:color="auto"/>
                    <w:bottom w:val="single" w:sz="4" w:space="0" w:color="auto"/>
                  </w:tcBorders>
                  <w:vAlign w:val="bottom"/>
                </w:tcPr>
                <w:p w14:paraId="455CCB6F" w14:textId="77777777" w:rsidR="00D83D6B" w:rsidRPr="00A64F0B" w:rsidRDefault="00D83D6B" w:rsidP="00D83D6B">
                  <w:pPr>
                    <w:pStyle w:val="ApplicantInformation"/>
                    <w:rPr>
                      <w:rFonts w:ascii="Aptos Display" w:hAnsi="Aptos Display"/>
                    </w:rPr>
                  </w:pPr>
                </w:p>
              </w:tc>
            </w:tr>
            <w:tr w:rsidR="00D83D6B" w:rsidRPr="00A64F0B" w14:paraId="56D2D0C7" w14:textId="77777777" w:rsidTr="00996ACB">
              <w:trPr>
                <w:trHeight w:val="431"/>
              </w:trPr>
              <w:tc>
                <w:tcPr>
                  <w:tcW w:w="10773" w:type="dxa"/>
                  <w:tcBorders>
                    <w:top w:val="single" w:sz="4" w:space="0" w:color="auto"/>
                    <w:bottom w:val="single" w:sz="4" w:space="0" w:color="auto"/>
                  </w:tcBorders>
                  <w:vAlign w:val="bottom"/>
                </w:tcPr>
                <w:p w14:paraId="439218EB" w14:textId="77777777" w:rsidR="00D83D6B" w:rsidRPr="00A64F0B" w:rsidRDefault="00D83D6B" w:rsidP="00D83D6B">
                  <w:pPr>
                    <w:pStyle w:val="ApplicantInformation"/>
                    <w:rPr>
                      <w:rFonts w:ascii="Aptos Display" w:hAnsi="Aptos Display"/>
                    </w:rPr>
                  </w:pPr>
                </w:p>
              </w:tc>
            </w:tr>
            <w:tr w:rsidR="00D83D6B" w:rsidRPr="00A64F0B" w14:paraId="4EF32D3B" w14:textId="77777777" w:rsidTr="00996ACB">
              <w:trPr>
                <w:trHeight w:val="431"/>
              </w:trPr>
              <w:tc>
                <w:tcPr>
                  <w:tcW w:w="10773" w:type="dxa"/>
                  <w:tcBorders>
                    <w:top w:val="single" w:sz="4" w:space="0" w:color="auto"/>
                    <w:bottom w:val="single" w:sz="4" w:space="0" w:color="auto"/>
                  </w:tcBorders>
                  <w:vAlign w:val="bottom"/>
                </w:tcPr>
                <w:p w14:paraId="70A04139" w14:textId="77777777" w:rsidR="00D83D6B" w:rsidRPr="00A64F0B" w:rsidRDefault="00D83D6B" w:rsidP="00D83D6B">
                  <w:pPr>
                    <w:pStyle w:val="ApplicantInformation"/>
                    <w:rPr>
                      <w:rFonts w:ascii="Aptos Display" w:hAnsi="Aptos Display"/>
                    </w:rPr>
                  </w:pPr>
                </w:p>
              </w:tc>
            </w:tr>
            <w:tr w:rsidR="00D83D6B" w:rsidRPr="00A64F0B" w14:paraId="409A05CB" w14:textId="77777777" w:rsidTr="00996ACB">
              <w:trPr>
                <w:trHeight w:val="431"/>
              </w:trPr>
              <w:tc>
                <w:tcPr>
                  <w:tcW w:w="10773" w:type="dxa"/>
                  <w:tcBorders>
                    <w:top w:val="single" w:sz="4" w:space="0" w:color="auto"/>
                    <w:bottom w:val="single" w:sz="4" w:space="0" w:color="auto"/>
                  </w:tcBorders>
                  <w:vAlign w:val="bottom"/>
                </w:tcPr>
                <w:p w14:paraId="621AFE48" w14:textId="77777777" w:rsidR="00D83D6B" w:rsidRPr="00A64F0B" w:rsidRDefault="00D83D6B" w:rsidP="00D83D6B">
                  <w:pPr>
                    <w:pStyle w:val="ApplicantInformation"/>
                    <w:rPr>
                      <w:rFonts w:ascii="Aptos Display" w:hAnsi="Aptos Display"/>
                    </w:rPr>
                  </w:pPr>
                </w:p>
              </w:tc>
            </w:tr>
            <w:tr w:rsidR="00D83D6B" w:rsidRPr="00A64F0B" w14:paraId="10BAFE87" w14:textId="77777777" w:rsidTr="00996ACB">
              <w:trPr>
                <w:trHeight w:val="431"/>
              </w:trPr>
              <w:tc>
                <w:tcPr>
                  <w:tcW w:w="10773" w:type="dxa"/>
                  <w:tcBorders>
                    <w:top w:val="single" w:sz="4" w:space="0" w:color="auto"/>
                    <w:bottom w:val="single" w:sz="4" w:space="0" w:color="auto"/>
                  </w:tcBorders>
                  <w:vAlign w:val="bottom"/>
                </w:tcPr>
                <w:p w14:paraId="6FDD1D53" w14:textId="77777777" w:rsidR="00D83D6B" w:rsidRPr="00A64F0B" w:rsidRDefault="00D83D6B" w:rsidP="00D83D6B">
                  <w:pPr>
                    <w:pStyle w:val="ApplicantInformation"/>
                    <w:rPr>
                      <w:rFonts w:ascii="Aptos Display" w:hAnsi="Aptos Display"/>
                    </w:rPr>
                  </w:pPr>
                </w:p>
              </w:tc>
            </w:tr>
            <w:tr w:rsidR="00D83D6B" w:rsidRPr="00A64F0B" w14:paraId="0D9A0EC8" w14:textId="77777777" w:rsidTr="00996ACB">
              <w:trPr>
                <w:trHeight w:val="431"/>
              </w:trPr>
              <w:tc>
                <w:tcPr>
                  <w:tcW w:w="10773" w:type="dxa"/>
                  <w:tcBorders>
                    <w:top w:val="single" w:sz="4" w:space="0" w:color="auto"/>
                    <w:bottom w:val="single" w:sz="4" w:space="0" w:color="auto"/>
                  </w:tcBorders>
                  <w:vAlign w:val="bottom"/>
                </w:tcPr>
                <w:p w14:paraId="70C340CE" w14:textId="77777777" w:rsidR="00D83D6B" w:rsidRPr="00A64F0B" w:rsidRDefault="00D83D6B" w:rsidP="00D83D6B">
                  <w:pPr>
                    <w:pStyle w:val="ApplicantInformation"/>
                    <w:rPr>
                      <w:rFonts w:ascii="Aptos Display" w:hAnsi="Aptos Display"/>
                    </w:rPr>
                  </w:pPr>
                </w:p>
              </w:tc>
            </w:tr>
            <w:tr w:rsidR="00D83D6B" w:rsidRPr="00A64F0B" w14:paraId="208A7E94" w14:textId="77777777" w:rsidTr="00996ACB">
              <w:trPr>
                <w:trHeight w:val="431"/>
              </w:trPr>
              <w:tc>
                <w:tcPr>
                  <w:tcW w:w="10773" w:type="dxa"/>
                  <w:tcBorders>
                    <w:top w:val="single" w:sz="4" w:space="0" w:color="auto"/>
                    <w:bottom w:val="single" w:sz="4" w:space="0" w:color="auto"/>
                  </w:tcBorders>
                  <w:vAlign w:val="bottom"/>
                </w:tcPr>
                <w:p w14:paraId="6A35D084" w14:textId="77777777" w:rsidR="00D83D6B" w:rsidRPr="00A64F0B" w:rsidRDefault="00D83D6B" w:rsidP="00D83D6B">
                  <w:pPr>
                    <w:pStyle w:val="ApplicantInformation"/>
                    <w:rPr>
                      <w:rFonts w:ascii="Aptos Display" w:hAnsi="Aptos Display"/>
                    </w:rPr>
                  </w:pPr>
                </w:p>
                <w:p w14:paraId="2D8D4B32" w14:textId="77777777" w:rsidR="00DF0FBE" w:rsidRPr="00A64F0B" w:rsidRDefault="00DF0FBE" w:rsidP="00DF0FBE">
                  <w:pPr>
                    <w:rPr>
                      <w:rFonts w:ascii="Aptos Display" w:hAnsi="Aptos Display"/>
                    </w:rPr>
                  </w:pPr>
                </w:p>
              </w:tc>
            </w:tr>
          </w:tbl>
          <w:p w14:paraId="7C26BD31" w14:textId="77777777" w:rsidR="00D83D6B" w:rsidRPr="00A64F0B" w:rsidRDefault="00D83D6B" w:rsidP="00D83D6B">
            <w:pPr>
              <w:rPr>
                <w:rFonts w:ascii="Aptos Display" w:hAnsi="Aptos Display"/>
              </w:rPr>
            </w:pPr>
          </w:p>
        </w:tc>
      </w:tr>
    </w:tbl>
    <w:p w14:paraId="428FD21D" w14:textId="77777777" w:rsidR="00AD73A3" w:rsidRPr="00A64F0B" w:rsidRDefault="00AD73A3">
      <w:pPr>
        <w:rPr>
          <w:rFonts w:ascii="Aptos Display" w:hAnsi="Aptos Display"/>
        </w:rPr>
      </w:pPr>
      <w:r w:rsidRPr="00A64F0B">
        <w:rPr>
          <w:rFonts w:ascii="Aptos Display" w:hAnsi="Aptos Display"/>
        </w:rPr>
        <w:br w:type="page"/>
      </w:r>
    </w:p>
    <w:tbl>
      <w:tblPr>
        <w:tblpPr w:leftFromText="180" w:rightFromText="180" w:tblpY="450"/>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10466"/>
      </w:tblGrid>
      <w:tr w:rsidR="00CA32F7" w:rsidRPr="00A64F0B" w14:paraId="7C0B9B2A" w14:textId="77777777" w:rsidTr="00A64F0B">
        <w:tc>
          <w:tcPr>
            <w:tcW w:w="10466" w:type="dxa"/>
            <w:shd w:val="clear" w:color="auto" w:fill="2555A2"/>
          </w:tcPr>
          <w:p w14:paraId="0D7FD499" w14:textId="77777777" w:rsidR="00CA32F7" w:rsidRPr="00A64F0B" w:rsidRDefault="00CA32F7" w:rsidP="00A64F0B">
            <w:pPr>
              <w:pStyle w:val="Heading3"/>
              <w:spacing w:before="60" w:after="60"/>
              <w:rPr>
                <w:rFonts w:ascii="Aptos Display" w:hAnsi="Aptos Display"/>
              </w:rPr>
            </w:pPr>
            <w:r w:rsidRPr="00A64F0B">
              <w:rPr>
                <w:rFonts w:ascii="Aptos Display" w:hAnsi="Aptos Display"/>
                <w:color w:val="FFFFFF" w:themeColor="background1"/>
              </w:rPr>
              <w:lastRenderedPageBreak/>
              <w:t xml:space="preserve">Membership </w:t>
            </w:r>
            <w:r w:rsidR="009A2990" w:rsidRPr="00A64F0B">
              <w:rPr>
                <w:rFonts w:ascii="Aptos Display" w:hAnsi="Aptos Display"/>
                <w:color w:val="FFFFFF" w:themeColor="background1"/>
              </w:rPr>
              <w:t>Categories Explained</w:t>
            </w:r>
          </w:p>
        </w:tc>
      </w:tr>
      <w:tr w:rsidR="00CA32F7" w:rsidRPr="00A64F0B" w14:paraId="7369D102" w14:textId="77777777" w:rsidTr="00A64F0B">
        <w:tc>
          <w:tcPr>
            <w:tcW w:w="10466" w:type="dxa"/>
          </w:tcPr>
          <w:p w14:paraId="4F7BC2BF" w14:textId="77777777" w:rsidR="002A5034" w:rsidRDefault="002A5034" w:rsidP="002A5034">
            <w:pPr>
              <w:pStyle w:val="Explanation"/>
              <w:spacing w:before="120"/>
              <w:rPr>
                <w:rFonts w:ascii="Aptos Display" w:hAnsi="Aptos Display"/>
              </w:rPr>
            </w:pPr>
            <w:r w:rsidRPr="00A64F0B">
              <w:rPr>
                <w:rFonts w:ascii="Aptos Display" w:hAnsi="Aptos Display"/>
              </w:rPr>
              <w:t xml:space="preserve">Below is an explanation of the MHCT membership categories. If you are unsure which category suits you or your organisation please contact the MHCT team on 03 6224 9222 or email enquiries@mhct.org </w:t>
            </w:r>
          </w:p>
          <w:p w14:paraId="59EAEE21" w14:textId="77777777" w:rsidR="002A5034" w:rsidRPr="00C97300" w:rsidRDefault="002A5034" w:rsidP="002A5034">
            <w:pPr>
              <w:pStyle w:val="Explanation"/>
              <w:spacing w:before="120"/>
              <w:rPr>
                <w:rFonts w:ascii="Aptos Display" w:hAnsi="Aptos Display"/>
                <w:i w:val="0"/>
                <w:iCs w:val="0"/>
              </w:rPr>
            </w:pPr>
            <w:r w:rsidRPr="00C97300">
              <w:rPr>
                <w:rFonts w:ascii="Aptos Display" w:hAnsi="Aptos Display"/>
                <w:i w:val="0"/>
                <w:iCs w:val="0"/>
              </w:rPr>
              <w:t>Mental health service means any intervention, support or representation that seeks to promote mental wellbeing and/or support the needs of those impacted by a mental illness, disorder, or other mental health concern</w:t>
            </w:r>
            <w:r w:rsidRPr="00A64F0B">
              <w:rPr>
                <w:rFonts w:ascii="Aptos Display" w:hAnsi="Aptos Display"/>
                <w:i w:val="0"/>
                <w:iCs w:val="0"/>
              </w:rPr>
              <w:t>.</w:t>
            </w:r>
          </w:p>
          <w:p w14:paraId="24BE528A" w14:textId="77777777" w:rsidR="002A5034" w:rsidRPr="00A64F0B" w:rsidRDefault="002A5034" w:rsidP="002A5034">
            <w:pPr>
              <w:pStyle w:val="Explanation"/>
              <w:spacing w:before="120"/>
              <w:rPr>
                <w:rFonts w:ascii="Aptos Display" w:hAnsi="Aptos Display"/>
                <w:b/>
                <w:i w:val="0"/>
              </w:rPr>
            </w:pPr>
            <w:r w:rsidRPr="00A64F0B">
              <w:rPr>
                <w:rFonts w:ascii="Aptos Display" w:hAnsi="Aptos Display"/>
                <w:b/>
                <w:i w:val="0"/>
              </w:rPr>
              <w:t>Organisation</w:t>
            </w:r>
          </w:p>
          <w:p w14:paraId="347136D9" w14:textId="77777777" w:rsidR="002A5034" w:rsidRPr="00A64F0B" w:rsidRDefault="002A5034" w:rsidP="002A5034">
            <w:pPr>
              <w:spacing w:before="60"/>
              <w:rPr>
                <w:rFonts w:ascii="Aptos Display" w:hAnsi="Aptos Display"/>
              </w:rPr>
            </w:pPr>
            <w:r w:rsidRPr="00A64F0B">
              <w:rPr>
                <w:rFonts w:ascii="Aptos Display" w:hAnsi="Aptos Display"/>
              </w:rPr>
              <w:t>Membership of MHCT is available to organisations which are non-government and not-for-profit associations, groups, or organised networks that:</w:t>
            </w:r>
          </w:p>
          <w:p w14:paraId="7651FDF1" w14:textId="77777777" w:rsidR="002A5034" w:rsidRPr="00A64F0B" w:rsidRDefault="002A5034" w:rsidP="002A5034">
            <w:pPr>
              <w:pStyle w:val="ListParagraph"/>
              <w:numPr>
                <w:ilvl w:val="0"/>
                <w:numId w:val="6"/>
              </w:numPr>
              <w:ind w:left="714" w:hanging="357"/>
              <w:rPr>
                <w:rFonts w:ascii="Aptos Display" w:hAnsi="Aptos Display"/>
              </w:rPr>
            </w:pPr>
            <w:r w:rsidRPr="00A64F0B">
              <w:rPr>
                <w:rFonts w:ascii="Aptos Display" w:hAnsi="Aptos Display"/>
              </w:rPr>
              <w:t>have a stated mission or objectives significantly concerned with mental health; and/or</w:t>
            </w:r>
          </w:p>
          <w:p w14:paraId="428801F5" w14:textId="77777777" w:rsidR="002A5034" w:rsidRPr="00A64F0B" w:rsidRDefault="002A5034" w:rsidP="002A5034">
            <w:pPr>
              <w:pStyle w:val="ListParagraph"/>
              <w:numPr>
                <w:ilvl w:val="0"/>
                <w:numId w:val="6"/>
              </w:numPr>
              <w:spacing w:before="60"/>
              <w:rPr>
                <w:rFonts w:ascii="Aptos Display" w:hAnsi="Aptos Display"/>
              </w:rPr>
            </w:pPr>
            <w:r w:rsidRPr="00A64F0B">
              <w:rPr>
                <w:rFonts w:ascii="Aptos Display" w:hAnsi="Aptos Display"/>
              </w:rPr>
              <w:t>serve the needs of primary consumers of mental health services and/or carers.</w:t>
            </w:r>
          </w:p>
          <w:p w14:paraId="76BFF422" w14:textId="77777777" w:rsidR="002A5034" w:rsidRPr="00A64F0B" w:rsidRDefault="002A5034" w:rsidP="002A5034">
            <w:pPr>
              <w:spacing w:before="120" w:line="240" w:lineRule="auto"/>
              <w:rPr>
                <w:rFonts w:ascii="Aptos Display" w:hAnsi="Aptos Display"/>
                <w:b/>
              </w:rPr>
            </w:pPr>
            <w:r w:rsidRPr="00A64F0B">
              <w:rPr>
                <w:rFonts w:ascii="Aptos Display" w:hAnsi="Aptos Display"/>
                <w:b/>
              </w:rPr>
              <w:t>Individual</w:t>
            </w:r>
          </w:p>
          <w:p w14:paraId="3D05BE47" w14:textId="77777777" w:rsidR="002A5034" w:rsidRPr="00A64F0B" w:rsidRDefault="002A5034" w:rsidP="002A5034">
            <w:pPr>
              <w:spacing w:before="60"/>
              <w:rPr>
                <w:rFonts w:ascii="Aptos Display" w:hAnsi="Aptos Display"/>
              </w:rPr>
            </w:pPr>
            <w:r w:rsidRPr="00A64F0B">
              <w:rPr>
                <w:rFonts w:ascii="Aptos Display" w:hAnsi="Aptos Display"/>
              </w:rPr>
              <w:t>Membership of MHCT is available to individuals committed to and able to contribute to the purpose and objectives of MHCT, including mental health consumers and carers and individuals working within the not-for-profit mental health sector, but not within government departments or agencies.</w:t>
            </w:r>
          </w:p>
          <w:p w14:paraId="2061826F" w14:textId="77777777" w:rsidR="002A5034" w:rsidRPr="00A64F0B" w:rsidRDefault="002A5034" w:rsidP="002A5034">
            <w:pPr>
              <w:spacing w:before="120" w:line="240" w:lineRule="auto"/>
              <w:rPr>
                <w:rFonts w:ascii="Aptos Display" w:hAnsi="Aptos Display"/>
                <w:b/>
              </w:rPr>
            </w:pPr>
            <w:r w:rsidRPr="00A64F0B">
              <w:rPr>
                <w:rFonts w:ascii="Aptos Display" w:hAnsi="Aptos Display"/>
                <w:b/>
              </w:rPr>
              <w:t xml:space="preserve">Associate </w:t>
            </w:r>
          </w:p>
          <w:p w14:paraId="57D5B197" w14:textId="11C7827F" w:rsidR="002A5034" w:rsidRPr="00A64F0B" w:rsidRDefault="002A5034" w:rsidP="002A5034">
            <w:pPr>
              <w:spacing w:before="60"/>
              <w:rPr>
                <w:rFonts w:ascii="Aptos Display" w:hAnsi="Aptos Display"/>
              </w:rPr>
            </w:pPr>
            <w:r w:rsidRPr="00A64F0B">
              <w:rPr>
                <w:rFonts w:ascii="Aptos Display" w:hAnsi="Aptos Display"/>
              </w:rPr>
              <w:t xml:space="preserve">Associate membership is available to individuals and organisations who are committed to and able to contribute to the purpose and objectives of MHCT and that do not qualify as </w:t>
            </w:r>
            <w:r>
              <w:rPr>
                <w:rFonts w:ascii="Aptos Display" w:hAnsi="Aptos Display"/>
              </w:rPr>
              <w:t xml:space="preserve">a member in previous </w:t>
            </w:r>
            <w:r w:rsidR="006A53D3">
              <w:rPr>
                <w:rFonts w:ascii="Aptos Display" w:hAnsi="Aptos Display"/>
              </w:rPr>
              <w:t>categories</w:t>
            </w:r>
            <w:r w:rsidRPr="00A64F0B">
              <w:rPr>
                <w:rFonts w:ascii="Aptos Display" w:hAnsi="Aptos Display"/>
              </w:rPr>
              <w:t>. This might include:</w:t>
            </w:r>
          </w:p>
          <w:p w14:paraId="3C0AE2D2" w14:textId="77777777" w:rsidR="002A5034" w:rsidRPr="00A64F0B" w:rsidRDefault="002A5034" w:rsidP="002A5034">
            <w:pPr>
              <w:pStyle w:val="ListParagraph"/>
              <w:numPr>
                <w:ilvl w:val="0"/>
                <w:numId w:val="6"/>
              </w:numPr>
              <w:spacing w:line="240" w:lineRule="auto"/>
              <w:ind w:left="714" w:hanging="357"/>
              <w:rPr>
                <w:rFonts w:ascii="Aptos Display" w:hAnsi="Aptos Display"/>
              </w:rPr>
            </w:pPr>
            <w:r w:rsidRPr="00A64F0B">
              <w:rPr>
                <w:rFonts w:ascii="Aptos Display" w:hAnsi="Aptos Display"/>
              </w:rPr>
              <w:t xml:space="preserve">private (for-profit) mental health services and practitioners; </w:t>
            </w:r>
          </w:p>
          <w:p w14:paraId="08AC5A86" w14:textId="58005891" w:rsidR="002A5034" w:rsidRPr="00A64F0B" w:rsidRDefault="002A5034" w:rsidP="002A5034">
            <w:pPr>
              <w:pStyle w:val="ListParagraph"/>
              <w:numPr>
                <w:ilvl w:val="0"/>
                <w:numId w:val="6"/>
              </w:numPr>
              <w:spacing w:before="60" w:after="120" w:line="240" w:lineRule="auto"/>
              <w:ind w:left="714" w:hanging="357"/>
              <w:rPr>
                <w:rFonts w:ascii="Aptos Display" w:hAnsi="Aptos Display"/>
              </w:rPr>
            </w:pPr>
            <w:r w:rsidRPr="00A64F0B">
              <w:rPr>
                <w:rFonts w:ascii="Aptos Display" w:hAnsi="Aptos Display"/>
              </w:rPr>
              <w:t xml:space="preserve">organisations (not-for-profit and for-profit) and individuals whose work or experience is not significantly concerned with mental health; </w:t>
            </w:r>
          </w:p>
          <w:p w14:paraId="2A149A22" w14:textId="33424B68" w:rsidR="004C56CD" w:rsidRPr="00A64F0B" w:rsidRDefault="004C56CD" w:rsidP="00A64F0B">
            <w:pPr>
              <w:pStyle w:val="ListParagraph"/>
              <w:numPr>
                <w:ilvl w:val="0"/>
                <w:numId w:val="6"/>
              </w:numPr>
              <w:spacing w:before="60" w:after="120" w:line="240" w:lineRule="auto"/>
              <w:ind w:left="714" w:hanging="357"/>
              <w:rPr>
                <w:rFonts w:ascii="Aptos Display" w:hAnsi="Aptos Display"/>
                <w:sz w:val="18"/>
                <w:szCs w:val="18"/>
              </w:rPr>
            </w:pPr>
            <w:r w:rsidRPr="00A64F0B">
              <w:rPr>
                <w:rFonts w:ascii="Aptos Display" w:hAnsi="Aptos Display"/>
              </w:rPr>
              <w:t>educational institutions</w:t>
            </w:r>
            <w:r w:rsidR="003021E1">
              <w:rPr>
                <w:rFonts w:ascii="Aptos Display" w:hAnsi="Aptos Display"/>
              </w:rPr>
              <w:t xml:space="preserve"> and local councils</w:t>
            </w:r>
            <w:r w:rsidR="00296DA5">
              <w:rPr>
                <w:rFonts w:ascii="Aptos Display" w:hAnsi="Aptos Display"/>
              </w:rPr>
              <w:t>.</w:t>
            </w:r>
          </w:p>
        </w:tc>
      </w:tr>
      <w:tr w:rsidR="004F01A9" w:rsidRPr="00A64F0B" w14:paraId="7CA128F2" w14:textId="77777777" w:rsidTr="00A64F0B">
        <w:tc>
          <w:tcPr>
            <w:tcW w:w="10466" w:type="dxa"/>
          </w:tcPr>
          <w:tbl>
            <w:tblPr>
              <w:tblW w:w="5000" w:type="pct"/>
              <w:tblLayout w:type="fixed"/>
              <w:tblCellMar>
                <w:left w:w="0" w:type="dxa"/>
                <w:right w:w="0" w:type="dxa"/>
              </w:tblCellMar>
              <w:tblLook w:val="04A0" w:firstRow="1" w:lastRow="0" w:firstColumn="1" w:lastColumn="0" w:noHBand="0" w:noVBand="1"/>
            </w:tblPr>
            <w:tblGrid>
              <w:gridCol w:w="10466"/>
            </w:tblGrid>
            <w:tr w:rsidR="00617E67" w:rsidRPr="00A64F0B" w14:paraId="40E89202" w14:textId="77777777" w:rsidTr="00D309E7">
              <w:tc>
                <w:tcPr>
                  <w:tcW w:w="9360" w:type="dxa"/>
                </w:tcPr>
                <w:tbl>
                  <w:tblPr>
                    <w:tblStyle w:val="TableGrid"/>
                    <w:tblW w:w="10348" w:type="dxa"/>
                    <w:jc w:val="center"/>
                    <w:tblLayout w:type="fixed"/>
                    <w:tblLook w:val="04A0" w:firstRow="1" w:lastRow="0" w:firstColumn="1" w:lastColumn="0" w:noHBand="0" w:noVBand="1"/>
                  </w:tblPr>
                  <w:tblGrid>
                    <w:gridCol w:w="7820"/>
                    <w:gridCol w:w="1482"/>
                    <w:gridCol w:w="1046"/>
                  </w:tblGrid>
                  <w:tr w:rsidR="00A64F0B" w:rsidRPr="00A64F0B" w14:paraId="659D8463" w14:textId="77777777" w:rsidTr="00D04750">
                    <w:trPr>
                      <w:trHeight w:val="374"/>
                      <w:jc w:val="center"/>
                    </w:trPr>
                    <w:tc>
                      <w:tcPr>
                        <w:tcW w:w="10348" w:type="dxa"/>
                        <w:gridSpan w:val="3"/>
                        <w:tcBorders>
                          <w:top w:val="nil"/>
                          <w:left w:val="nil"/>
                          <w:bottom w:val="nil"/>
                          <w:right w:val="nil"/>
                        </w:tcBorders>
                        <w:shd w:val="clear" w:color="auto" w:fill="2555A2"/>
                      </w:tcPr>
                      <w:p w14:paraId="3D841E95" w14:textId="77777777" w:rsidR="00A64F0B" w:rsidRPr="00D04750" w:rsidRDefault="00A64F0B" w:rsidP="00A64F0B">
                        <w:pPr>
                          <w:framePr w:hSpace="180" w:wrap="around" w:hAnchor="text" w:y="450"/>
                          <w:spacing w:before="60"/>
                          <w:jc w:val="center"/>
                          <w:rPr>
                            <w:rFonts w:ascii="Aptos Display" w:hAnsi="Aptos Display"/>
                            <w:b/>
                            <w:sz w:val="22"/>
                            <w:szCs w:val="22"/>
                          </w:rPr>
                        </w:pPr>
                        <w:r w:rsidRPr="00D04750">
                          <w:rPr>
                            <w:rFonts w:ascii="Aptos Display" w:hAnsi="Aptos Display"/>
                            <w:b/>
                            <w:color w:val="FFFFFF" w:themeColor="background1"/>
                            <w:sz w:val="22"/>
                            <w:szCs w:val="22"/>
                          </w:rPr>
                          <w:t>Membership Fee Structure</w:t>
                        </w:r>
                      </w:p>
                    </w:tc>
                  </w:tr>
                  <w:tr w:rsidR="00A64F0B" w:rsidRPr="00A64F0B" w14:paraId="0C88A83B" w14:textId="77777777" w:rsidTr="00D04750">
                    <w:trPr>
                      <w:trHeight w:val="340"/>
                      <w:jc w:val="center"/>
                    </w:trPr>
                    <w:tc>
                      <w:tcPr>
                        <w:tcW w:w="10348" w:type="dxa"/>
                        <w:gridSpan w:val="3"/>
                        <w:tcBorders>
                          <w:top w:val="nil"/>
                          <w:right w:val="single" w:sz="4" w:space="0" w:color="auto"/>
                        </w:tcBorders>
                      </w:tcPr>
                      <w:p w14:paraId="66ECC705" w14:textId="77777777" w:rsidR="00A64F0B" w:rsidRPr="00D04750" w:rsidRDefault="00A64F0B" w:rsidP="00A64F0B">
                        <w:pPr>
                          <w:framePr w:hSpace="180" w:wrap="around" w:hAnchor="text" w:y="450"/>
                          <w:spacing w:before="60"/>
                          <w:rPr>
                            <w:rFonts w:ascii="Aptos Display" w:hAnsi="Aptos Display"/>
                            <w:b/>
                            <w:sz w:val="18"/>
                            <w:szCs w:val="18"/>
                          </w:rPr>
                        </w:pPr>
                        <w:r w:rsidRPr="00D04750">
                          <w:rPr>
                            <w:rFonts w:ascii="Aptos Display" w:hAnsi="Aptos Display"/>
                            <w:i/>
                            <w:sz w:val="18"/>
                            <w:szCs w:val="18"/>
                          </w:rPr>
                          <w:t>Please use the third column to indicate which category of membership you wish to apply for.</w:t>
                        </w:r>
                      </w:p>
                    </w:tc>
                  </w:tr>
                  <w:tr w:rsidR="00A64F0B" w:rsidRPr="00A64F0B" w14:paraId="73F4130D" w14:textId="77777777" w:rsidTr="00D04750">
                    <w:trPr>
                      <w:trHeight w:val="283"/>
                      <w:jc w:val="center"/>
                    </w:trPr>
                    <w:tc>
                      <w:tcPr>
                        <w:tcW w:w="7820" w:type="dxa"/>
                        <w:shd w:val="clear" w:color="auto" w:fill="DBE5F1" w:themeFill="accent1" w:themeFillTint="33"/>
                      </w:tcPr>
                      <w:p w14:paraId="71AA9DEC" w14:textId="2653265B" w:rsidR="00A64F0B" w:rsidRPr="00D04750" w:rsidRDefault="00A64F0B" w:rsidP="00A64F0B">
                        <w:pPr>
                          <w:framePr w:hSpace="180" w:wrap="around" w:hAnchor="text" w:y="450"/>
                          <w:tabs>
                            <w:tab w:val="left" w:pos="3900"/>
                          </w:tabs>
                          <w:spacing w:before="60"/>
                          <w:rPr>
                            <w:rFonts w:ascii="Aptos Display" w:hAnsi="Aptos Display"/>
                            <w:sz w:val="18"/>
                            <w:szCs w:val="18"/>
                          </w:rPr>
                        </w:pPr>
                        <w:r w:rsidRPr="00D04750">
                          <w:rPr>
                            <w:rFonts w:ascii="Aptos Display" w:hAnsi="Aptos Display"/>
                            <w:b/>
                            <w:i/>
                            <w:sz w:val="18"/>
                            <w:szCs w:val="18"/>
                          </w:rPr>
                          <w:t xml:space="preserve">Member Organisation </w:t>
                        </w:r>
                        <w:r w:rsidRPr="00D04750">
                          <w:rPr>
                            <w:rFonts w:ascii="Aptos Display" w:hAnsi="Aptos Display"/>
                            <w:b/>
                            <w:i/>
                            <w:sz w:val="18"/>
                            <w:szCs w:val="18"/>
                          </w:rPr>
                          <w:tab/>
                        </w:r>
                      </w:p>
                    </w:tc>
                    <w:tc>
                      <w:tcPr>
                        <w:tcW w:w="1482" w:type="dxa"/>
                        <w:shd w:val="clear" w:color="auto" w:fill="DBE5F1" w:themeFill="accent1" w:themeFillTint="33"/>
                      </w:tcPr>
                      <w:p w14:paraId="3979534E" w14:textId="77777777" w:rsidR="00A64F0B" w:rsidRPr="00D04750" w:rsidRDefault="00A64F0B" w:rsidP="00A64F0B">
                        <w:pPr>
                          <w:framePr w:hSpace="180" w:wrap="around" w:hAnchor="text" w:y="450"/>
                          <w:tabs>
                            <w:tab w:val="left" w:pos="3900"/>
                          </w:tabs>
                          <w:spacing w:before="60"/>
                          <w:rPr>
                            <w:rFonts w:ascii="Aptos Display" w:hAnsi="Aptos Display"/>
                            <w:sz w:val="18"/>
                            <w:szCs w:val="18"/>
                          </w:rPr>
                        </w:pPr>
                        <w:r w:rsidRPr="00D04750">
                          <w:rPr>
                            <w:rFonts w:ascii="Aptos Display" w:hAnsi="Aptos Display"/>
                            <w:b/>
                            <w:i/>
                            <w:sz w:val="18"/>
                            <w:szCs w:val="18"/>
                          </w:rPr>
                          <w:t>Fee</w:t>
                        </w:r>
                      </w:p>
                    </w:tc>
                    <w:tc>
                      <w:tcPr>
                        <w:tcW w:w="1046" w:type="dxa"/>
                        <w:tcBorders>
                          <w:right w:val="single" w:sz="4" w:space="0" w:color="auto"/>
                        </w:tcBorders>
                        <w:shd w:val="clear" w:color="auto" w:fill="DBE5F1" w:themeFill="accent1" w:themeFillTint="33"/>
                      </w:tcPr>
                      <w:p w14:paraId="7E7DB8D0" w14:textId="54DDCE26" w:rsidR="00A64F0B" w:rsidRPr="00D04750" w:rsidRDefault="00A64F0B" w:rsidP="00D04750">
                        <w:pPr>
                          <w:framePr w:hSpace="180" w:wrap="around" w:hAnchor="text" w:y="450"/>
                          <w:spacing w:before="60"/>
                          <w:jc w:val="center"/>
                          <w:rPr>
                            <w:rFonts w:ascii="Aptos Display" w:hAnsi="Aptos Display"/>
                            <w:b/>
                            <w:sz w:val="18"/>
                            <w:szCs w:val="18"/>
                          </w:rPr>
                        </w:pPr>
                        <w:r w:rsidRPr="00D04750">
                          <w:rPr>
                            <w:rFonts w:ascii="Wingdings" w:eastAsia="Wingdings" w:hAnsi="Wingdings" w:cs="Wingdings"/>
                            <w:b/>
                            <w:sz w:val="18"/>
                            <w:szCs w:val="18"/>
                          </w:rPr>
                          <w:t>ü</w:t>
                        </w:r>
                      </w:p>
                    </w:tc>
                  </w:tr>
                  <w:tr w:rsidR="00A64F0B" w:rsidRPr="00A64F0B" w14:paraId="2C8A89B4" w14:textId="77777777" w:rsidTr="00D04750">
                    <w:trPr>
                      <w:jc w:val="center"/>
                    </w:trPr>
                    <w:tc>
                      <w:tcPr>
                        <w:tcW w:w="7820" w:type="dxa"/>
                      </w:tcPr>
                      <w:p w14:paraId="758BCE29"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Core annual income of less than $49,999</w:t>
                        </w:r>
                      </w:p>
                    </w:tc>
                    <w:tc>
                      <w:tcPr>
                        <w:tcW w:w="1482" w:type="dxa"/>
                      </w:tcPr>
                      <w:p w14:paraId="0F70DF3A"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$70</w:t>
                        </w:r>
                      </w:p>
                    </w:tc>
                    <w:tc>
                      <w:tcPr>
                        <w:tcW w:w="1046" w:type="dxa"/>
                        <w:tcBorders>
                          <w:right w:val="single" w:sz="4" w:space="0" w:color="auto"/>
                        </w:tcBorders>
                      </w:tcPr>
                      <w:p w14:paraId="78306FEF"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4625E476" w14:textId="77777777" w:rsidTr="00D04750">
                    <w:trPr>
                      <w:jc w:val="center"/>
                    </w:trPr>
                    <w:tc>
                      <w:tcPr>
                        <w:tcW w:w="7820" w:type="dxa"/>
                      </w:tcPr>
                      <w:p w14:paraId="59D177DC"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 xml:space="preserve">Core annual income of $50,000-99,000  </w:t>
                        </w:r>
                      </w:p>
                    </w:tc>
                    <w:tc>
                      <w:tcPr>
                        <w:tcW w:w="1482" w:type="dxa"/>
                      </w:tcPr>
                      <w:p w14:paraId="53F018F9"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$110</w:t>
                        </w:r>
                      </w:p>
                    </w:tc>
                    <w:tc>
                      <w:tcPr>
                        <w:tcW w:w="1046" w:type="dxa"/>
                        <w:tcBorders>
                          <w:right w:val="single" w:sz="4" w:space="0" w:color="auto"/>
                        </w:tcBorders>
                      </w:tcPr>
                      <w:p w14:paraId="3CFAF16F"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473CD25B" w14:textId="77777777" w:rsidTr="00D04750">
                    <w:trPr>
                      <w:jc w:val="center"/>
                    </w:trPr>
                    <w:tc>
                      <w:tcPr>
                        <w:tcW w:w="7820" w:type="dxa"/>
                      </w:tcPr>
                      <w:p w14:paraId="36BA500C"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 xml:space="preserve">Core annual income of $100,000-249,999  </w:t>
                        </w:r>
                      </w:p>
                    </w:tc>
                    <w:tc>
                      <w:tcPr>
                        <w:tcW w:w="1482" w:type="dxa"/>
                      </w:tcPr>
                      <w:p w14:paraId="249DAA49"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$165</w:t>
                        </w:r>
                      </w:p>
                    </w:tc>
                    <w:tc>
                      <w:tcPr>
                        <w:tcW w:w="1046" w:type="dxa"/>
                        <w:tcBorders>
                          <w:right w:val="single" w:sz="4" w:space="0" w:color="auto"/>
                        </w:tcBorders>
                      </w:tcPr>
                      <w:p w14:paraId="4F9A88C3"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709E8003" w14:textId="77777777" w:rsidTr="00D04750">
                    <w:trPr>
                      <w:jc w:val="center"/>
                    </w:trPr>
                    <w:tc>
                      <w:tcPr>
                        <w:tcW w:w="7820" w:type="dxa"/>
                      </w:tcPr>
                      <w:p w14:paraId="035ECFBE"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 xml:space="preserve">Core annual income of $250,000-499,999  </w:t>
                        </w:r>
                      </w:p>
                    </w:tc>
                    <w:tc>
                      <w:tcPr>
                        <w:tcW w:w="1482" w:type="dxa"/>
                      </w:tcPr>
                      <w:p w14:paraId="675467F7"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$275</w:t>
                        </w:r>
                      </w:p>
                    </w:tc>
                    <w:tc>
                      <w:tcPr>
                        <w:tcW w:w="1046" w:type="dxa"/>
                        <w:tcBorders>
                          <w:right w:val="single" w:sz="4" w:space="0" w:color="auto"/>
                        </w:tcBorders>
                      </w:tcPr>
                      <w:p w14:paraId="2C25548F"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0F304315" w14:textId="77777777" w:rsidTr="00D04750">
                    <w:trPr>
                      <w:jc w:val="center"/>
                    </w:trPr>
                    <w:tc>
                      <w:tcPr>
                        <w:tcW w:w="7820" w:type="dxa"/>
                      </w:tcPr>
                      <w:p w14:paraId="0BA1D6E6"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 xml:space="preserve">Core annual income of $500,000-$1M  </w:t>
                        </w:r>
                      </w:p>
                    </w:tc>
                    <w:tc>
                      <w:tcPr>
                        <w:tcW w:w="1482" w:type="dxa"/>
                      </w:tcPr>
                      <w:p w14:paraId="5ABDE6EE"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$385</w:t>
                        </w:r>
                      </w:p>
                    </w:tc>
                    <w:tc>
                      <w:tcPr>
                        <w:tcW w:w="1046" w:type="dxa"/>
                        <w:tcBorders>
                          <w:right w:val="single" w:sz="4" w:space="0" w:color="auto"/>
                        </w:tcBorders>
                      </w:tcPr>
                      <w:p w14:paraId="42512D33"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0DB7F01F" w14:textId="77777777" w:rsidTr="00D04750">
                    <w:trPr>
                      <w:jc w:val="center"/>
                    </w:trPr>
                    <w:tc>
                      <w:tcPr>
                        <w:tcW w:w="7820" w:type="dxa"/>
                      </w:tcPr>
                      <w:p w14:paraId="498A37E6"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 xml:space="preserve">Core annual income of $1M-$2.5M  </w:t>
                        </w:r>
                      </w:p>
                    </w:tc>
                    <w:tc>
                      <w:tcPr>
                        <w:tcW w:w="1482" w:type="dxa"/>
                      </w:tcPr>
                      <w:p w14:paraId="568F4008"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$550</w:t>
                        </w:r>
                      </w:p>
                    </w:tc>
                    <w:tc>
                      <w:tcPr>
                        <w:tcW w:w="1046" w:type="dxa"/>
                        <w:tcBorders>
                          <w:right w:val="single" w:sz="4" w:space="0" w:color="auto"/>
                        </w:tcBorders>
                      </w:tcPr>
                      <w:p w14:paraId="509845B4"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637CC2AB" w14:textId="77777777" w:rsidTr="00D04750">
                    <w:trPr>
                      <w:jc w:val="center"/>
                    </w:trPr>
                    <w:tc>
                      <w:tcPr>
                        <w:tcW w:w="7820" w:type="dxa"/>
                      </w:tcPr>
                      <w:p w14:paraId="64838058"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 xml:space="preserve">Core annual income of $2.5M-$5M  </w:t>
                        </w:r>
                      </w:p>
                    </w:tc>
                    <w:tc>
                      <w:tcPr>
                        <w:tcW w:w="1482" w:type="dxa"/>
                      </w:tcPr>
                      <w:p w14:paraId="23DF9AD2"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$715</w:t>
                        </w:r>
                      </w:p>
                    </w:tc>
                    <w:tc>
                      <w:tcPr>
                        <w:tcW w:w="1046" w:type="dxa"/>
                        <w:tcBorders>
                          <w:right w:val="single" w:sz="4" w:space="0" w:color="auto"/>
                        </w:tcBorders>
                      </w:tcPr>
                      <w:p w14:paraId="54431E83"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2E3DDBCB" w14:textId="77777777" w:rsidTr="00D04750">
                    <w:trPr>
                      <w:jc w:val="center"/>
                    </w:trPr>
                    <w:tc>
                      <w:tcPr>
                        <w:tcW w:w="7820" w:type="dxa"/>
                      </w:tcPr>
                      <w:p w14:paraId="44451275"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Core annual income of $5M+</w:t>
                        </w:r>
                      </w:p>
                    </w:tc>
                    <w:tc>
                      <w:tcPr>
                        <w:tcW w:w="1482" w:type="dxa"/>
                      </w:tcPr>
                      <w:p w14:paraId="28E1E168"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$990</w:t>
                        </w:r>
                      </w:p>
                    </w:tc>
                    <w:tc>
                      <w:tcPr>
                        <w:tcW w:w="1046" w:type="dxa"/>
                        <w:tcBorders>
                          <w:right w:val="single" w:sz="4" w:space="0" w:color="auto"/>
                        </w:tcBorders>
                      </w:tcPr>
                      <w:p w14:paraId="7C911085"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798DDC43" w14:textId="77777777" w:rsidTr="00D04750">
                    <w:trPr>
                      <w:trHeight w:val="283"/>
                      <w:jc w:val="center"/>
                    </w:trPr>
                    <w:tc>
                      <w:tcPr>
                        <w:tcW w:w="7820" w:type="dxa"/>
                        <w:shd w:val="clear" w:color="auto" w:fill="DBE5F1" w:themeFill="accent1" w:themeFillTint="33"/>
                      </w:tcPr>
                      <w:p w14:paraId="1625B68B" w14:textId="0317FDCF"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b/>
                            <w:i/>
                            <w:sz w:val="18"/>
                            <w:szCs w:val="18"/>
                          </w:rPr>
                          <w:t>Member Individual</w:t>
                        </w:r>
                        <w:r w:rsidRPr="00D04750">
                          <w:rPr>
                            <w:rFonts w:ascii="Aptos Display" w:hAnsi="Aptos Display"/>
                            <w:b/>
                            <w:i/>
                            <w:sz w:val="18"/>
                            <w:szCs w:val="18"/>
                          </w:rPr>
                          <w:tab/>
                        </w:r>
                      </w:p>
                    </w:tc>
                    <w:tc>
                      <w:tcPr>
                        <w:tcW w:w="1482" w:type="dxa"/>
                        <w:shd w:val="clear" w:color="auto" w:fill="DBE5F1" w:themeFill="accent1" w:themeFillTint="33"/>
                      </w:tcPr>
                      <w:p w14:paraId="3FD8A406"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b/>
                            <w:i/>
                            <w:sz w:val="18"/>
                            <w:szCs w:val="18"/>
                          </w:rPr>
                          <w:t>Fee</w:t>
                        </w:r>
                      </w:p>
                    </w:tc>
                    <w:tc>
                      <w:tcPr>
                        <w:tcW w:w="1046" w:type="dxa"/>
                        <w:tcBorders>
                          <w:right w:val="single" w:sz="4" w:space="0" w:color="auto"/>
                        </w:tcBorders>
                        <w:shd w:val="clear" w:color="auto" w:fill="DBE5F1" w:themeFill="accent1" w:themeFillTint="33"/>
                      </w:tcPr>
                      <w:p w14:paraId="7519567D" w14:textId="4ACE79ED" w:rsidR="00A64F0B" w:rsidRPr="00D04750" w:rsidRDefault="00A64F0B" w:rsidP="00D04750">
                        <w:pPr>
                          <w:framePr w:hSpace="180" w:wrap="around" w:hAnchor="text" w:y="450"/>
                          <w:spacing w:before="60"/>
                          <w:jc w:val="center"/>
                          <w:rPr>
                            <w:rFonts w:ascii="Aptos Display" w:hAnsi="Aptos Display"/>
                            <w:sz w:val="18"/>
                            <w:szCs w:val="18"/>
                          </w:rPr>
                        </w:pPr>
                        <w:r w:rsidRPr="00D04750">
                          <w:rPr>
                            <w:rFonts w:ascii="Wingdings" w:eastAsia="Wingdings" w:hAnsi="Wingdings" w:cs="Wingdings"/>
                            <w:b/>
                            <w:sz w:val="18"/>
                            <w:szCs w:val="18"/>
                          </w:rPr>
                          <w:t>ü</w:t>
                        </w:r>
                      </w:p>
                    </w:tc>
                  </w:tr>
                  <w:tr w:rsidR="00A64F0B" w:rsidRPr="00A64F0B" w14:paraId="1175CA98" w14:textId="77777777" w:rsidTr="00D04750">
                    <w:trPr>
                      <w:jc w:val="center"/>
                    </w:trPr>
                    <w:tc>
                      <w:tcPr>
                        <w:tcW w:w="7820" w:type="dxa"/>
                      </w:tcPr>
                      <w:p w14:paraId="5247FE42"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Waged/Employed</w:t>
                        </w:r>
                      </w:p>
                    </w:tc>
                    <w:tc>
                      <w:tcPr>
                        <w:tcW w:w="1482" w:type="dxa"/>
                      </w:tcPr>
                      <w:p w14:paraId="2EF21700"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$70</w:t>
                        </w:r>
                      </w:p>
                    </w:tc>
                    <w:tc>
                      <w:tcPr>
                        <w:tcW w:w="1046" w:type="dxa"/>
                        <w:tcBorders>
                          <w:right w:val="single" w:sz="4" w:space="0" w:color="auto"/>
                        </w:tcBorders>
                      </w:tcPr>
                      <w:p w14:paraId="1869197E"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039322E5" w14:textId="77777777" w:rsidTr="00D04750">
                    <w:trPr>
                      <w:jc w:val="center"/>
                    </w:trPr>
                    <w:tc>
                      <w:tcPr>
                        <w:tcW w:w="7820" w:type="dxa"/>
                      </w:tcPr>
                      <w:p w14:paraId="6EE9E1C9"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Unwaged/Concession</w:t>
                        </w:r>
                      </w:p>
                    </w:tc>
                    <w:tc>
                      <w:tcPr>
                        <w:tcW w:w="1482" w:type="dxa"/>
                      </w:tcPr>
                      <w:p w14:paraId="1D87E18B" w14:textId="77777777" w:rsidR="00A64F0B" w:rsidRPr="00D04750" w:rsidRDefault="00A64F0B" w:rsidP="00A64F0B">
                        <w:pPr>
                          <w:framePr w:hSpace="180" w:wrap="around" w:hAnchor="text" w:y="450"/>
                          <w:spacing w:before="60"/>
                          <w:rPr>
                            <w:rFonts w:ascii="Aptos Display" w:hAnsi="Aptos Display"/>
                            <w:sz w:val="18"/>
                            <w:szCs w:val="18"/>
                          </w:rPr>
                        </w:pPr>
                        <w:r w:rsidRPr="00D04750">
                          <w:rPr>
                            <w:rFonts w:ascii="Aptos Display" w:hAnsi="Aptos Display"/>
                            <w:sz w:val="18"/>
                            <w:szCs w:val="18"/>
                          </w:rPr>
                          <w:t>$20</w:t>
                        </w:r>
                      </w:p>
                    </w:tc>
                    <w:tc>
                      <w:tcPr>
                        <w:tcW w:w="1046" w:type="dxa"/>
                        <w:tcBorders>
                          <w:right w:val="single" w:sz="4" w:space="0" w:color="auto"/>
                        </w:tcBorders>
                      </w:tcPr>
                      <w:p w14:paraId="00E45F5A" w14:textId="77777777" w:rsidR="00A64F0B" w:rsidRPr="00D04750" w:rsidRDefault="00A64F0B" w:rsidP="00D04750">
                        <w:pPr>
                          <w:framePr w:hSpace="180" w:wrap="around" w:hAnchor="text" w:y="450"/>
                          <w:spacing w:before="60"/>
                          <w:jc w:val="center"/>
                          <w:rPr>
                            <w:rFonts w:ascii="Aptos Display" w:hAnsi="Aptos Display"/>
                            <w:sz w:val="18"/>
                            <w:szCs w:val="18"/>
                          </w:rPr>
                        </w:pPr>
                      </w:p>
                    </w:tc>
                  </w:tr>
                  <w:tr w:rsidR="00A64F0B" w:rsidRPr="00A64F0B" w14:paraId="67212938" w14:textId="77777777" w:rsidTr="00D04750">
                    <w:trPr>
                      <w:trHeight w:val="283"/>
                      <w:jc w:val="center"/>
                    </w:trPr>
                    <w:tc>
                      <w:tcPr>
                        <w:tcW w:w="7820" w:type="dxa"/>
                        <w:shd w:val="clear" w:color="auto" w:fill="DBE5F1" w:themeFill="accent1" w:themeFillTint="33"/>
                      </w:tcPr>
                      <w:p w14:paraId="3EAE6F4D"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b/>
                            <w:i/>
                            <w:sz w:val="18"/>
                            <w:szCs w:val="18"/>
                          </w:rPr>
                          <w:t>Associate Member</w:t>
                        </w:r>
                        <w:r w:rsidRPr="00D04750">
                          <w:rPr>
                            <w:rFonts w:ascii="Aptos Display" w:hAnsi="Aptos Display"/>
                            <w:b/>
                            <w:i/>
                            <w:sz w:val="18"/>
                            <w:szCs w:val="18"/>
                          </w:rPr>
                          <w:tab/>
                        </w:r>
                      </w:p>
                    </w:tc>
                    <w:tc>
                      <w:tcPr>
                        <w:tcW w:w="1482" w:type="dxa"/>
                        <w:shd w:val="clear" w:color="auto" w:fill="DBE5F1" w:themeFill="accent1" w:themeFillTint="33"/>
                        <w:vAlign w:val="center"/>
                      </w:tcPr>
                      <w:p w14:paraId="44F0BB15" w14:textId="77777777" w:rsidR="00A64F0B" w:rsidRPr="00D04750" w:rsidRDefault="00A64F0B" w:rsidP="00A64F0B">
                        <w:pPr>
                          <w:framePr w:hSpace="180" w:wrap="around" w:hAnchor="text" w:y="450"/>
                          <w:tabs>
                            <w:tab w:val="left" w:pos="3285"/>
                          </w:tabs>
                          <w:rPr>
                            <w:rFonts w:ascii="Aptos Display" w:hAnsi="Aptos Display"/>
                            <w:sz w:val="18"/>
                            <w:szCs w:val="18"/>
                          </w:rPr>
                        </w:pPr>
                        <w:r w:rsidRPr="00D04750">
                          <w:rPr>
                            <w:rFonts w:ascii="Aptos Display" w:hAnsi="Aptos Display"/>
                            <w:b/>
                            <w:i/>
                            <w:sz w:val="18"/>
                            <w:szCs w:val="18"/>
                          </w:rPr>
                          <w:t>Fee</w:t>
                        </w:r>
                      </w:p>
                    </w:tc>
                    <w:tc>
                      <w:tcPr>
                        <w:tcW w:w="1046" w:type="dxa"/>
                        <w:tcBorders>
                          <w:right w:val="single" w:sz="4" w:space="0" w:color="auto"/>
                        </w:tcBorders>
                        <w:shd w:val="clear" w:color="auto" w:fill="DBE5F1" w:themeFill="accent1" w:themeFillTint="33"/>
                        <w:vAlign w:val="bottom"/>
                      </w:tcPr>
                      <w:p w14:paraId="6245F3DC" w14:textId="1D362506" w:rsidR="00A64F0B" w:rsidRPr="00D04750" w:rsidRDefault="00A64F0B" w:rsidP="00D04750">
                        <w:pPr>
                          <w:framePr w:hSpace="180" w:wrap="around" w:hAnchor="text" w:y="450"/>
                          <w:tabs>
                            <w:tab w:val="left" w:pos="3285"/>
                          </w:tabs>
                          <w:jc w:val="center"/>
                          <w:rPr>
                            <w:rFonts w:ascii="Aptos Display" w:hAnsi="Aptos Display"/>
                            <w:i/>
                            <w:sz w:val="18"/>
                            <w:szCs w:val="18"/>
                          </w:rPr>
                        </w:pPr>
                        <w:r w:rsidRPr="00D04750">
                          <w:rPr>
                            <w:rFonts w:ascii="Wingdings" w:eastAsia="Wingdings" w:hAnsi="Wingdings" w:cs="Wingdings"/>
                            <w:b/>
                            <w:sz w:val="18"/>
                            <w:szCs w:val="18"/>
                          </w:rPr>
                          <w:t>ü</w:t>
                        </w:r>
                      </w:p>
                    </w:tc>
                  </w:tr>
                  <w:tr w:rsidR="00A64F0B" w:rsidRPr="00A64F0B" w14:paraId="1D755EDF" w14:textId="77777777" w:rsidTr="00D04750">
                    <w:trPr>
                      <w:trHeight w:val="510"/>
                      <w:jc w:val="center"/>
                    </w:trPr>
                    <w:tc>
                      <w:tcPr>
                        <w:tcW w:w="7820" w:type="dxa"/>
                        <w:shd w:val="clear" w:color="auto" w:fill="FFFFFF" w:themeFill="background1"/>
                      </w:tcPr>
                      <w:p w14:paraId="7E37328A" w14:textId="26EC9C31"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 xml:space="preserve">Private mental health service or practitioner                          </w:t>
                        </w:r>
                      </w:p>
                      <w:p w14:paraId="269AD93C" w14:textId="77777777" w:rsidR="00A64F0B" w:rsidRPr="00D04750" w:rsidRDefault="00A64F0B" w:rsidP="00A64F0B">
                        <w:pPr>
                          <w:framePr w:hSpace="180" w:wrap="around" w:hAnchor="text" w:y="450"/>
                          <w:tabs>
                            <w:tab w:val="left" w:pos="3285"/>
                          </w:tabs>
                          <w:spacing w:before="60"/>
                          <w:rPr>
                            <w:rFonts w:ascii="Aptos Display" w:hAnsi="Aptos Display"/>
                            <w:i/>
                            <w:sz w:val="18"/>
                            <w:szCs w:val="18"/>
                          </w:rPr>
                        </w:pPr>
                        <w:r w:rsidRPr="00D04750">
                          <w:rPr>
                            <w:rFonts w:ascii="Aptos Display" w:hAnsi="Aptos Display"/>
                            <w:i/>
                            <w:sz w:val="18"/>
                            <w:szCs w:val="18"/>
                          </w:rPr>
                          <w:t>(Fee is determined according to core annual income, per table above)</w:t>
                        </w:r>
                      </w:p>
                    </w:tc>
                    <w:tc>
                      <w:tcPr>
                        <w:tcW w:w="1482" w:type="dxa"/>
                        <w:shd w:val="clear" w:color="auto" w:fill="FFFFFF" w:themeFill="background1"/>
                      </w:tcPr>
                      <w:p w14:paraId="3899BCF5" w14:textId="79F51D51" w:rsidR="00A64F0B" w:rsidRPr="00D04750" w:rsidRDefault="00A64F0B" w:rsidP="00A64F0B">
                        <w:pPr>
                          <w:framePr w:hSpace="180" w:wrap="around" w:hAnchor="text" w:y="450"/>
                          <w:tabs>
                            <w:tab w:val="left" w:pos="3285"/>
                          </w:tabs>
                          <w:spacing w:before="120"/>
                          <w:rPr>
                            <w:rFonts w:ascii="Aptos Display" w:hAnsi="Aptos Display"/>
                            <w:sz w:val="18"/>
                            <w:szCs w:val="18"/>
                          </w:rPr>
                        </w:pPr>
                        <w:r w:rsidRPr="00D04750">
                          <w:rPr>
                            <w:rFonts w:ascii="Aptos Display" w:hAnsi="Aptos Display"/>
                            <w:sz w:val="18"/>
                            <w:szCs w:val="18"/>
                          </w:rPr>
                          <w:t>$..............</w:t>
                        </w:r>
                      </w:p>
                    </w:tc>
                    <w:tc>
                      <w:tcPr>
                        <w:tcW w:w="1046" w:type="dxa"/>
                        <w:tcBorders>
                          <w:right w:val="single" w:sz="4" w:space="0" w:color="auto"/>
                        </w:tcBorders>
                        <w:shd w:val="clear" w:color="auto" w:fill="FFFFFF" w:themeFill="background1"/>
                        <w:vAlign w:val="bottom"/>
                      </w:tcPr>
                      <w:p w14:paraId="7CF2D19A" w14:textId="77777777" w:rsidR="00A64F0B" w:rsidRPr="00D04750" w:rsidRDefault="00A64F0B" w:rsidP="00D04750">
                        <w:pPr>
                          <w:framePr w:hSpace="180" w:wrap="around" w:hAnchor="text" w:y="450"/>
                          <w:tabs>
                            <w:tab w:val="left" w:pos="3285"/>
                          </w:tabs>
                          <w:jc w:val="center"/>
                          <w:rPr>
                            <w:rFonts w:ascii="Aptos Display" w:hAnsi="Aptos Display"/>
                            <w:i/>
                            <w:sz w:val="18"/>
                            <w:szCs w:val="18"/>
                          </w:rPr>
                        </w:pPr>
                      </w:p>
                    </w:tc>
                  </w:tr>
                  <w:tr w:rsidR="00A64F0B" w:rsidRPr="00A64F0B" w14:paraId="069BE499" w14:textId="77777777" w:rsidTr="00D04750">
                    <w:trPr>
                      <w:trHeight w:val="510"/>
                      <w:jc w:val="center"/>
                    </w:trPr>
                    <w:tc>
                      <w:tcPr>
                        <w:tcW w:w="7820" w:type="dxa"/>
                        <w:shd w:val="clear" w:color="auto" w:fill="FFFFFF" w:themeFill="background1"/>
                      </w:tcPr>
                      <w:p w14:paraId="3AC54D68"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Organisations whose work is not significantly concerned with mental health</w:t>
                        </w:r>
                      </w:p>
                      <w:p w14:paraId="3E3751B1"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i/>
                            <w:sz w:val="18"/>
                            <w:szCs w:val="18"/>
                          </w:rPr>
                          <w:t>(Fee is determined according to core annual income, per table above)</w:t>
                        </w:r>
                      </w:p>
                    </w:tc>
                    <w:tc>
                      <w:tcPr>
                        <w:tcW w:w="1482" w:type="dxa"/>
                        <w:shd w:val="clear" w:color="auto" w:fill="FFFFFF" w:themeFill="background1"/>
                        <w:vAlign w:val="bottom"/>
                      </w:tcPr>
                      <w:p w14:paraId="7109822B" w14:textId="67973B83" w:rsidR="00A64F0B" w:rsidRPr="00D04750" w:rsidRDefault="00A64F0B" w:rsidP="00A64F0B">
                        <w:pPr>
                          <w:framePr w:hSpace="180" w:wrap="around" w:hAnchor="text" w:y="450"/>
                          <w:tabs>
                            <w:tab w:val="left" w:pos="3285"/>
                          </w:tabs>
                          <w:spacing w:line="276" w:lineRule="auto"/>
                          <w:rPr>
                            <w:rFonts w:ascii="Aptos Display" w:hAnsi="Aptos Display"/>
                            <w:i/>
                            <w:sz w:val="18"/>
                            <w:szCs w:val="18"/>
                          </w:rPr>
                        </w:pPr>
                        <w:r w:rsidRPr="00D04750">
                          <w:rPr>
                            <w:rFonts w:ascii="Aptos Display" w:hAnsi="Aptos Display"/>
                            <w:sz w:val="18"/>
                            <w:szCs w:val="18"/>
                          </w:rPr>
                          <w:t>$.............</w:t>
                        </w:r>
                      </w:p>
                    </w:tc>
                    <w:tc>
                      <w:tcPr>
                        <w:tcW w:w="1046" w:type="dxa"/>
                        <w:tcBorders>
                          <w:right w:val="single" w:sz="4" w:space="0" w:color="auto"/>
                        </w:tcBorders>
                        <w:shd w:val="clear" w:color="auto" w:fill="FFFFFF" w:themeFill="background1"/>
                        <w:vAlign w:val="bottom"/>
                      </w:tcPr>
                      <w:p w14:paraId="14D3A0BD" w14:textId="77777777" w:rsidR="00A64F0B" w:rsidRPr="00D04750" w:rsidRDefault="00A64F0B" w:rsidP="00D04750">
                        <w:pPr>
                          <w:framePr w:hSpace="180" w:wrap="around" w:hAnchor="text" w:y="450"/>
                          <w:tabs>
                            <w:tab w:val="left" w:pos="3285"/>
                          </w:tabs>
                          <w:jc w:val="center"/>
                          <w:rPr>
                            <w:rFonts w:ascii="Aptos Display" w:hAnsi="Aptos Display"/>
                            <w:i/>
                            <w:sz w:val="18"/>
                            <w:szCs w:val="18"/>
                          </w:rPr>
                        </w:pPr>
                      </w:p>
                    </w:tc>
                  </w:tr>
                  <w:tr w:rsidR="00A64F0B" w:rsidRPr="00A64F0B" w14:paraId="06810D4A" w14:textId="77777777" w:rsidTr="00D04750">
                    <w:trPr>
                      <w:trHeight w:val="50"/>
                      <w:jc w:val="center"/>
                    </w:trPr>
                    <w:tc>
                      <w:tcPr>
                        <w:tcW w:w="7820" w:type="dxa"/>
                        <w:shd w:val="clear" w:color="auto" w:fill="FFFFFF" w:themeFill="background1"/>
                      </w:tcPr>
                      <w:p w14:paraId="2D8F96E0" w14:textId="77777777" w:rsidR="00A64F0B" w:rsidRPr="00D04750" w:rsidRDefault="00A64F0B" w:rsidP="00A64F0B">
                        <w:pPr>
                          <w:framePr w:hSpace="180" w:wrap="around" w:hAnchor="text" w:y="450"/>
                          <w:tabs>
                            <w:tab w:val="left" w:pos="3285"/>
                          </w:tabs>
                          <w:spacing w:before="60"/>
                          <w:rPr>
                            <w:rFonts w:ascii="Aptos Display" w:hAnsi="Aptos Display"/>
                            <w:bCs/>
                            <w:color w:val="000000"/>
                            <w:sz w:val="8"/>
                            <w:szCs w:val="8"/>
                          </w:rPr>
                        </w:pPr>
                      </w:p>
                    </w:tc>
                    <w:tc>
                      <w:tcPr>
                        <w:tcW w:w="1482" w:type="dxa"/>
                        <w:shd w:val="clear" w:color="auto" w:fill="FFFFFF" w:themeFill="background1"/>
                      </w:tcPr>
                      <w:p w14:paraId="789BE7A3" w14:textId="77777777" w:rsidR="00A64F0B" w:rsidRPr="00D04750" w:rsidRDefault="00A64F0B" w:rsidP="00A64F0B">
                        <w:pPr>
                          <w:framePr w:hSpace="180" w:wrap="around" w:hAnchor="text" w:y="450"/>
                          <w:tabs>
                            <w:tab w:val="left" w:pos="3285"/>
                          </w:tabs>
                          <w:spacing w:before="60"/>
                          <w:rPr>
                            <w:rFonts w:ascii="Aptos Display" w:hAnsi="Aptos Display"/>
                            <w:sz w:val="8"/>
                            <w:szCs w:val="8"/>
                          </w:rPr>
                        </w:pPr>
                      </w:p>
                    </w:tc>
                    <w:tc>
                      <w:tcPr>
                        <w:tcW w:w="1046" w:type="dxa"/>
                        <w:tcBorders>
                          <w:right w:val="single" w:sz="4" w:space="0" w:color="auto"/>
                        </w:tcBorders>
                        <w:shd w:val="clear" w:color="auto" w:fill="FFFFFF" w:themeFill="background1"/>
                      </w:tcPr>
                      <w:p w14:paraId="1012575F" w14:textId="77777777" w:rsidR="00A64F0B" w:rsidRPr="00D04750" w:rsidRDefault="00A64F0B" w:rsidP="00D04750">
                        <w:pPr>
                          <w:framePr w:hSpace="180" w:wrap="around" w:hAnchor="text" w:y="450"/>
                          <w:tabs>
                            <w:tab w:val="left" w:pos="3285"/>
                          </w:tabs>
                          <w:spacing w:before="60"/>
                          <w:jc w:val="center"/>
                          <w:rPr>
                            <w:rFonts w:ascii="Aptos Display" w:hAnsi="Aptos Display"/>
                            <w:sz w:val="8"/>
                            <w:szCs w:val="8"/>
                          </w:rPr>
                        </w:pPr>
                      </w:p>
                    </w:tc>
                  </w:tr>
                  <w:tr w:rsidR="00A64F0B" w:rsidRPr="00A64F0B" w14:paraId="2BD82A40" w14:textId="77777777" w:rsidTr="00D04750">
                    <w:trPr>
                      <w:trHeight w:val="283"/>
                      <w:jc w:val="center"/>
                    </w:trPr>
                    <w:tc>
                      <w:tcPr>
                        <w:tcW w:w="7820" w:type="dxa"/>
                        <w:shd w:val="clear" w:color="auto" w:fill="FFFFFF" w:themeFill="background1"/>
                      </w:tcPr>
                      <w:p w14:paraId="259D7A9B"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bCs/>
                            <w:color w:val="000000"/>
                            <w:sz w:val="18"/>
                            <w:szCs w:val="18"/>
                          </w:rPr>
                          <w:t xml:space="preserve">Local Government  </w:t>
                        </w:r>
                      </w:p>
                    </w:tc>
                    <w:tc>
                      <w:tcPr>
                        <w:tcW w:w="1482" w:type="dxa"/>
                        <w:shd w:val="clear" w:color="auto" w:fill="FFFFFF" w:themeFill="background1"/>
                      </w:tcPr>
                      <w:p w14:paraId="2575488E"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$350</w:t>
                        </w:r>
                      </w:p>
                    </w:tc>
                    <w:tc>
                      <w:tcPr>
                        <w:tcW w:w="1046" w:type="dxa"/>
                        <w:tcBorders>
                          <w:right w:val="single" w:sz="4" w:space="0" w:color="auto"/>
                        </w:tcBorders>
                        <w:shd w:val="clear" w:color="auto" w:fill="FFFFFF" w:themeFill="background1"/>
                      </w:tcPr>
                      <w:p w14:paraId="1F6D2490" w14:textId="77777777" w:rsidR="00A64F0B" w:rsidRPr="00D04750" w:rsidRDefault="00A64F0B" w:rsidP="00D04750">
                        <w:pPr>
                          <w:framePr w:hSpace="180" w:wrap="around" w:hAnchor="text" w:y="450"/>
                          <w:tabs>
                            <w:tab w:val="left" w:pos="3285"/>
                          </w:tabs>
                          <w:spacing w:before="60"/>
                          <w:jc w:val="center"/>
                          <w:rPr>
                            <w:rFonts w:ascii="Aptos Display" w:hAnsi="Aptos Display"/>
                            <w:sz w:val="18"/>
                            <w:szCs w:val="18"/>
                          </w:rPr>
                        </w:pPr>
                      </w:p>
                    </w:tc>
                  </w:tr>
                  <w:tr w:rsidR="00A64F0B" w:rsidRPr="00A64F0B" w14:paraId="10EF802F" w14:textId="77777777" w:rsidTr="00D04750">
                    <w:trPr>
                      <w:trHeight w:val="283"/>
                      <w:jc w:val="center"/>
                    </w:trPr>
                    <w:tc>
                      <w:tcPr>
                        <w:tcW w:w="7820" w:type="dxa"/>
                        <w:shd w:val="clear" w:color="auto" w:fill="FFFFFF" w:themeFill="background1"/>
                      </w:tcPr>
                      <w:p w14:paraId="1ED9AEF8" w14:textId="77777777" w:rsidR="00A64F0B" w:rsidRPr="00D04750" w:rsidRDefault="00A64F0B" w:rsidP="00A64F0B">
                        <w:pPr>
                          <w:framePr w:hSpace="180" w:wrap="around" w:hAnchor="text" w:y="450"/>
                          <w:tabs>
                            <w:tab w:val="left" w:pos="3285"/>
                          </w:tabs>
                          <w:spacing w:before="60"/>
                          <w:rPr>
                            <w:rFonts w:ascii="Aptos Display" w:hAnsi="Aptos Display"/>
                            <w:bCs/>
                            <w:color w:val="000000"/>
                            <w:sz w:val="18"/>
                            <w:szCs w:val="18"/>
                          </w:rPr>
                        </w:pPr>
                        <w:r w:rsidRPr="00D04750">
                          <w:rPr>
                            <w:rFonts w:ascii="Aptos Display" w:hAnsi="Aptos Display"/>
                            <w:bCs/>
                            <w:color w:val="000000"/>
                            <w:sz w:val="18"/>
                            <w:szCs w:val="18"/>
                          </w:rPr>
                          <w:t>Tertiary Education</w:t>
                        </w:r>
                      </w:p>
                    </w:tc>
                    <w:tc>
                      <w:tcPr>
                        <w:tcW w:w="1482" w:type="dxa"/>
                        <w:shd w:val="clear" w:color="auto" w:fill="FFFFFF" w:themeFill="background1"/>
                      </w:tcPr>
                      <w:p w14:paraId="201A3224"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$350</w:t>
                        </w:r>
                      </w:p>
                    </w:tc>
                    <w:tc>
                      <w:tcPr>
                        <w:tcW w:w="1046" w:type="dxa"/>
                        <w:tcBorders>
                          <w:right w:val="single" w:sz="4" w:space="0" w:color="auto"/>
                        </w:tcBorders>
                        <w:shd w:val="clear" w:color="auto" w:fill="FFFFFF" w:themeFill="background1"/>
                      </w:tcPr>
                      <w:p w14:paraId="280264F3" w14:textId="77777777" w:rsidR="00A64F0B" w:rsidRPr="00D04750" w:rsidRDefault="00A64F0B" w:rsidP="00D04750">
                        <w:pPr>
                          <w:framePr w:hSpace="180" w:wrap="around" w:hAnchor="text" w:y="450"/>
                          <w:tabs>
                            <w:tab w:val="left" w:pos="3285"/>
                          </w:tabs>
                          <w:spacing w:before="60"/>
                          <w:jc w:val="center"/>
                          <w:rPr>
                            <w:rFonts w:ascii="Aptos Display" w:hAnsi="Aptos Display"/>
                            <w:sz w:val="18"/>
                            <w:szCs w:val="18"/>
                          </w:rPr>
                        </w:pPr>
                      </w:p>
                    </w:tc>
                  </w:tr>
                  <w:tr w:rsidR="00A64F0B" w:rsidRPr="00A64F0B" w14:paraId="6EC760A0" w14:textId="77777777" w:rsidTr="00D04750">
                    <w:trPr>
                      <w:trHeight w:val="283"/>
                      <w:jc w:val="center"/>
                    </w:trPr>
                    <w:tc>
                      <w:tcPr>
                        <w:tcW w:w="7820" w:type="dxa"/>
                        <w:shd w:val="clear" w:color="auto" w:fill="FFFFFF" w:themeFill="background1"/>
                      </w:tcPr>
                      <w:p w14:paraId="4F154571"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Primary/Secondary School</w:t>
                        </w:r>
                      </w:p>
                    </w:tc>
                    <w:tc>
                      <w:tcPr>
                        <w:tcW w:w="1482" w:type="dxa"/>
                        <w:shd w:val="clear" w:color="auto" w:fill="FFFFFF" w:themeFill="background1"/>
                      </w:tcPr>
                      <w:p w14:paraId="7E15ECFE"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$125</w:t>
                        </w:r>
                      </w:p>
                    </w:tc>
                    <w:tc>
                      <w:tcPr>
                        <w:tcW w:w="1046" w:type="dxa"/>
                        <w:tcBorders>
                          <w:right w:val="single" w:sz="4" w:space="0" w:color="auto"/>
                        </w:tcBorders>
                        <w:shd w:val="clear" w:color="auto" w:fill="FFFFFF" w:themeFill="background1"/>
                      </w:tcPr>
                      <w:p w14:paraId="2A31D086" w14:textId="77777777" w:rsidR="00A64F0B" w:rsidRPr="00D04750" w:rsidRDefault="00A64F0B" w:rsidP="00D04750">
                        <w:pPr>
                          <w:framePr w:hSpace="180" w:wrap="around" w:hAnchor="text" w:y="450"/>
                          <w:tabs>
                            <w:tab w:val="left" w:pos="3285"/>
                          </w:tabs>
                          <w:spacing w:before="60"/>
                          <w:jc w:val="center"/>
                          <w:rPr>
                            <w:rFonts w:ascii="Aptos Display" w:hAnsi="Aptos Display"/>
                            <w:sz w:val="18"/>
                            <w:szCs w:val="18"/>
                          </w:rPr>
                        </w:pPr>
                      </w:p>
                    </w:tc>
                  </w:tr>
                  <w:tr w:rsidR="00A64F0B" w:rsidRPr="00A64F0B" w14:paraId="37158D83" w14:textId="77777777" w:rsidTr="00D04750">
                    <w:trPr>
                      <w:trHeight w:val="283"/>
                      <w:jc w:val="center"/>
                    </w:trPr>
                    <w:tc>
                      <w:tcPr>
                        <w:tcW w:w="7820" w:type="dxa"/>
                        <w:shd w:val="clear" w:color="auto" w:fill="FFFFFF" w:themeFill="background1"/>
                      </w:tcPr>
                      <w:p w14:paraId="71D2DED2"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Individual Waged</w:t>
                        </w:r>
                      </w:p>
                    </w:tc>
                    <w:tc>
                      <w:tcPr>
                        <w:tcW w:w="1482" w:type="dxa"/>
                        <w:shd w:val="clear" w:color="auto" w:fill="FFFFFF" w:themeFill="background1"/>
                      </w:tcPr>
                      <w:p w14:paraId="41BB1281"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$30</w:t>
                        </w:r>
                      </w:p>
                    </w:tc>
                    <w:tc>
                      <w:tcPr>
                        <w:tcW w:w="1046" w:type="dxa"/>
                        <w:tcBorders>
                          <w:right w:val="single" w:sz="4" w:space="0" w:color="auto"/>
                        </w:tcBorders>
                        <w:shd w:val="clear" w:color="auto" w:fill="FFFFFF" w:themeFill="background1"/>
                      </w:tcPr>
                      <w:p w14:paraId="40C1AE36" w14:textId="77777777" w:rsidR="00A64F0B" w:rsidRPr="00D04750" w:rsidRDefault="00A64F0B" w:rsidP="00D04750">
                        <w:pPr>
                          <w:framePr w:hSpace="180" w:wrap="around" w:hAnchor="text" w:y="450"/>
                          <w:tabs>
                            <w:tab w:val="left" w:pos="3285"/>
                          </w:tabs>
                          <w:spacing w:before="60"/>
                          <w:jc w:val="center"/>
                          <w:rPr>
                            <w:rFonts w:ascii="Aptos Display" w:hAnsi="Aptos Display"/>
                            <w:sz w:val="18"/>
                            <w:szCs w:val="18"/>
                          </w:rPr>
                        </w:pPr>
                      </w:p>
                    </w:tc>
                  </w:tr>
                  <w:tr w:rsidR="00A64F0B" w:rsidRPr="00A64F0B" w14:paraId="13414EF1" w14:textId="77777777" w:rsidTr="00D04750">
                    <w:trPr>
                      <w:trHeight w:val="283"/>
                      <w:jc w:val="center"/>
                    </w:trPr>
                    <w:tc>
                      <w:tcPr>
                        <w:tcW w:w="7820" w:type="dxa"/>
                        <w:shd w:val="clear" w:color="auto" w:fill="FFFFFF" w:themeFill="background1"/>
                      </w:tcPr>
                      <w:p w14:paraId="50E29ABA"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Individual Unwaged</w:t>
                        </w:r>
                      </w:p>
                    </w:tc>
                    <w:tc>
                      <w:tcPr>
                        <w:tcW w:w="1482" w:type="dxa"/>
                        <w:shd w:val="clear" w:color="auto" w:fill="FFFFFF" w:themeFill="background1"/>
                      </w:tcPr>
                      <w:p w14:paraId="2056BDFE" w14:textId="77777777" w:rsidR="00A64F0B" w:rsidRPr="00D04750" w:rsidRDefault="00A64F0B" w:rsidP="00A64F0B">
                        <w:pPr>
                          <w:framePr w:hSpace="180" w:wrap="around" w:hAnchor="text" w:y="450"/>
                          <w:tabs>
                            <w:tab w:val="left" w:pos="3285"/>
                          </w:tabs>
                          <w:spacing w:before="60"/>
                          <w:rPr>
                            <w:rFonts w:ascii="Aptos Display" w:hAnsi="Aptos Display"/>
                            <w:sz w:val="18"/>
                            <w:szCs w:val="18"/>
                          </w:rPr>
                        </w:pPr>
                        <w:r w:rsidRPr="00D04750">
                          <w:rPr>
                            <w:rFonts w:ascii="Aptos Display" w:hAnsi="Aptos Display"/>
                            <w:sz w:val="18"/>
                            <w:szCs w:val="18"/>
                          </w:rPr>
                          <w:t>$15</w:t>
                        </w:r>
                      </w:p>
                    </w:tc>
                    <w:tc>
                      <w:tcPr>
                        <w:tcW w:w="1046" w:type="dxa"/>
                        <w:tcBorders>
                          <w:right w:val="single" w:sz="4" w:space="0" w:color="auto"/>
                        </w:tcBorders>
                        <w:shd w:val="clear" w:color="auto" w:fill="FFFFFF" w:themeFill="background1"/>
                      </w:tcPr>
                      <w:p w14:paraId="3AC38CBF" w14:textId="77777777" w:rsidR="00A64F0B" w:rsidRPr="00D04750" w:rsidRDefault="00A64F0B" w:rsidP="00D04750">
                        <w:pPr>
                          <w:framePr w:hSpace="180" w:wrap="around" w:hAnchor="text" w:y="450"/>
                          <w:tabs>
                            <w:tab w:val="left" w:pos="3285"/>
                          </w:tabs>
                          <w:spacing w:before="60"/>
                          <w:jc w:val="center"/>
                          <w:rPr>
                            <w:rFonts w:ascii="Aptos Display" w:hAnsi="Aptos Display"/>
                            <w:sz w:val="18"/>
                            <w:szCs w:val="18"/>
                          </w:rPr>
                        </w:pPr>
                      </w:p>
                    </w:tc>
                  </w:tr>
                </w:tbl>
                <w:p w14:paraId="4B7E21EE" w14:textId="77777777" w:rsidR="004962D1" w:rsidRPr="00A64F0B" w:rsidRDefault="004962D1" w:rsidP="00A64F0B">
                  <w:pPr>
                    <w:framePr w:hSpace="180" w:wrap="around" w:hAnchor="text" w:y="450"/>
                    <w:tabs>
                      <w:tab w:val="left" w:pos="960"/>
                    </w:tabs>
                    <w:spacing w:before="60" w:line="240" w:lineRule="auto"/>
                    <w:rPr>
                      <w:rFonts w:ascii="Aptos Display" w:hAnsi="Aptos Display"/>
                    </w:rPr>
                  </w:pPr>
                </w:p>
              </w:tc>
            </w:tr>
          </w:tbl>
          <w:p w14:paraId="35363BCE" w14:textId="77777777" w:rsidR="004F01A9" w:rsidRPr="00A64F0B" w:rsidRDefault="004F01A9" w:rsidP="00A64F0B">
            <w:pPr>
              <w:pStyle w:val="Explanation"/>
              <w:spacing w:before="120"/>
              <w:rPr>
                <w:rFonts w:ascii="Aptos Display" w:hAnsi="Aptos Display"/>
              </w:rPr>
            </w:pPr>
          </w:p>
        </w:tc>
      </w:tr>
    </w:tbl>
    <w:p w14:paraId="549BBB4F" w14:textId="6861393A" w:rsidR="00A64F0B" w:rsidRDefault="00A64F0B" w:rsidP="000663C7">
      <w:pPr>
        <w:rPr>
          <w:rFonts w:ascii="Aptos Display" w:hAnsi="Aptos Display"/>
          <w:b/>
          <w:color w:val="2555A2"/>
          <w:sz w:val="16"/>
          <w:szCs w:val="16"/>
        </w:rPr>
      </w:pPr>
    </w:p>
    <w:p w14:paraId="74DD6466" w14:textId="77777777" w:rsidR="00A64F0B" w:rsidRDefault="00A64F0B">
      <w:pPr>
        <w:rPr>
          <w:rFonts w:ascii="Aptos Display" w:hAnsi="Aptos Display"/>
          <w:b/>
          <w:color w:val="2555A2"/>
          <w:sz w:val="16"/>
          <w:szCs w:val="16"/>
        </w:rPr>
      </w:pPr>
      <w:r>
        <w:rPr>
          <w:rFonts w:ascii="Aptos Display" w:hAnsi="Aptos Display"/>
          <w:b/>
          <w:color w:val="2555A2"/>
          <w:sz w:val="16"/>
          <w:szCs w:val="16"/>
        </w:rPr>
        <w:br w:type="page"/>
      </w:r>
    </w:p>
    <w:p w14:paraId="24BFAD1F" w14:textId="77777777" w:rsidR="000663C7" w:rsidRDefault="000663C7" w:rsidP="000663C7">
      <w:pPr>
        <w:rPr>
          <w:rFonts w:ascii="Aptos Display" w:hAnsi="Aptos Display"/>
          <w:b/>
          <w:color w:val="2555A2"/>
          <w:sz w:val="16"/>
          <w:szCs w:val="16"/>
        </w:rPr>
      </w:pPr>
    </w:p>
    <w:p w14:paraId="54F4891B" w14:textId="77777777" w:rsidR="00D04750" w:rsidRPr="00A64F0B" w:rsidRDefault="00D04750" w:rsidP="000663C7">
      <w:pPr>
        <w:rPr>
          <w:rFonts w:ascii="Aptos Display" w:hAnsi="Aptos Display"/>
          <w:b/>
          <w:color w:val="2555A2"/>
          <w:sz w:val="16"/>
          <w:szCs w:val="16"/>
        </w:rPr>
      </w:pPr>
    </w:p>
    <w:tbl>
      <w:tblPr>
        <w:tblStyle w:val="TableGrid11"/>
        <w:tblpPr w:leftFromText="180" w:rightFromText="180" w:vertAnchor="page" w:horzAnchor="margin" w:tblpXSpec="center" w:tblpY="1501"/>
        <w:tblW w:w="9583" w:type="dxa"/>
        <w:jc w:val="center"/>
        <w:tblLook w:val="04A0" w:firstRow="1" w:lastRow="0" w:firstColumn="1" w:lastColumn="0" w:noHBand="0" w:noVBand="1"/>
        <w:tblDescription w:val="Equal Employment Opportunity job application form"/>
      </w:tblPr>
      <w:tblGrid>
        <w:gridCol w:w="5763"/>
        <w:gridCol w:w="1301"/>
        <w:gridCol w:w="1302"/>
        <w:gridCol w:w="1217"/>
      </w:tblGrid>
      <w:tr w:rsidR="00D33AF5" w:rsidRPr="00A64F0B" w14:paraId="7C0BB880" w14:textId="77777777" w:rsidTr="00D04750">
        <w:trPr>
          <w:trHeight w:val="333"/>
          <w:jc w:val="center"/>
        </w:trPr>
        <w:tc>
          <w:tcPr>
            <w:tcW w:w="5763" w:type="dxa"/>
            <w:tcBorders>
              <w:top w:val="nil"/>
              <w:left w:val="nil"/>
              <w:bottom w:val="nil"/>
              <w:right w:val="single" w:sz="4" w:space="0" w:color="auto"/>
            </w:tcBorders>
            <w:shd w:val="clear" w:color="auto" w:fill="2555A2"/>
            <w:vAlign w:val="center"/>
          </w:tcPr>
          <w:p w14:paraId="1F78D8DF" w14:textId="77777777" w:rsidR="00D33AF5" w:rsidRPr="00A64F0B" w:rsidRDefault="00D33AF5" w:rsidP="00D04750">
            <w:pPr>
              <w:ind w:left="176"/>
              <w:rPr>
                <w:rFonts w:ascii="Aptos Display" w:eastAsia="Times New Roman" w:hAnsi="Aptos Display" w:cs="Times New Roman"/>
                <w:b/>
                <w:color w:val="000000"/>
                <w:sz w:val="28"/>
              </w:rPr>
            </w:pPr>
            <w:r w:rsidRPr="00A64F0B">
              <w:rPr>
                <w:rFonts w:ascii="Aptos Display" w:eastAsia="Times New Roman" w:hAnsi="Aptos Display" w:cs="Times New Roman"/>
                <w:b/>
                <w:color w:val="FFFFFF"/>
                <w:sz w:val="28"/>
              </w:rPr>
              <w:t>Member Benefits and Responsibilities</w:t>
            </w:r>
          </w:p>
        </w:tc>
        <w:tc>
          <w:tcPr>
            <w:tcW w:w="1301" w:type="dxa"/>
            <w:tcBorders>
              <w:top w:val="nil"/>
              <w:left w:val="single" w:sz="4" w:space="0" w:color="auto"/>
              <w:bottom w:val="nil"/>
              <w:right w:val="single" w:sz="4" w:space="0" w:color="auto"/>
            </w:tcBorders>
            <w:shd w:val="clear" w:color="auto" w:fill="2555A2"/>
          </w:tcPr>
          <w:p w14:paraId="7A249822" w14:textId="77777777" w:rsidR="00D33AF5" w:rsidRPr="00A64F0B" w:rsidRDefault="00D33AF5" w:rsidP="00D04750">
            <w:pPr>
              <w:jc w:val="center"/>
              <w:rPr>
                <w:rFonts w:ascii="Aptos Display" w:eastAsia="Times New Roman" w:hAnsi="Aptos Display" w:cs="Times New Roman"/>
                <w:b/>
                <w:color w:val="FFFFFF"/>
                <w:sz w:val="24"/>
              </w:rPr>
            </w:pPr>
            <w:r w:rsidRPr="00A64F0B">
              <w:rPr>
                <w:rFonts w:ascii="Aptos Display" w:eastAsia="Times New Roman" w:hAnsi="Aptos Display" w:cs="Times New Roman"/>
                <w:b/>
                <w:color w:val="FFFFFF"/>
                <w:sz w:val="24"/>
              </w:rPr>
              <w:t xml:space="preserve">Non Member </w:t>
            </w:r>
          </w:p>
        </w:tc>
        <w:tc>
          <w:tcPr>
            <w:tcW w:w="1302" w:type="dxa"/>
            <w:tcBorders>
              <w:top w:val="nil"/>
              <w:left w:val="single" w:sz="4" w:space="0" w:color="auto"/>
              <w:bottom w:val="nil"/>
              <w:right w:val="single" w:sz="4" w:space="0" w:color="auto"/>
            </w:tcBorders>
            <w:shd w:val="clear" w:color="auto" w:fill="2555A2"/>
            <w:vAlign w:val="center"/>
          </w:tcPr>
          <w:p w14:paraId="68ED483C" w14:textId="77777777" w:rsidR="00D33AF5" w:rsidRPr="00A64F0B" w:rsidRDefault="00D33AF5" w:rsidP="00D04750">
            <w:pPr>
              <w:jc w:val="center"/>
              <w:rPr>
                <w:rFonts w:ascii="Aptos Display" w:eastAsia="Times New Roman" w:hAnsi="Aptos Display" w:cs="Times New Roman"/>
                <w:sz w:val="24"/>
              </w:rPr>
            </w:pPr>
            <w:r w:rsidRPr="00A64F0B">
              <w:rPr>
                <w:rFonts w:ascii="Aptos Display" w:eastAsia="Times New Roman" w:hAnsi="Aptos Display" w:cs="Times New Roman"/>
                <w:b/>
                <w:color w:val="FFFFFF"/>
                <w:sz w:val="24"/>
              </w:rPr>
              <w:t>Associate Member</w:t>
            </w:r>
          </w:p>
        </w:tc>
        <w:tc>
          <w:tcPr>
            <w:tcW w:w="1217" w:type="dxa"/>
            <w:tcBorders>
              <w:top w:val="nil"/>
              <w:left w:val="single" w:sz="4" w:space="0" w:color="auto"/>
              <w:bottom w:val="nil"/>
              <w:right w:val="nil"/>
            </w:tcBorders>
            <w:shd w:val="clear" w:color="auto" w:fill="2555A2"/>
            <w:vAlign w:val="center"/>
          </w:tcPr>
          <w:p w14:paraId="71F9179C" w14:textId="77C4D576" w:rsidR="00D33AF5" w:rsidRPr="00A64F0B" w:rsidRDefault="00D33AF5" w:rsidP="00D04750">
            <w:pPr>
              <w:jc w:val="center"/>
              <w:rPr>
                <w:rFonts w:ascii="Aptos Display" w:eastAsia="Times New Roman" w:hAnsi="Aptos Display" w:cs="Times New Roman"/>
                <w:sz w:val="24"/>
              </w:rPr>
            </w:pPr>
            <w:r w:rsidRPr="00A64F0B">
              <w:rPr>
                <w:rFonts w:ascii="Aptos Display" w:eastAsia="Times New Roman" w:hAnsi="Aptos Display" w:cs="Times New Roman"/>
                <w:b/>
                <w:color w:val="FFFFFF"/>
                <w:sz w:val="24"/>
              </w:rPr>
              <w:t>Member</w:t>
            </w:r>
          </w:p>
        </w:tc>
      </w:tr>
      <w:tr w:rsidR="00D33AF5" w:rsidRPr="00A64F0B" w14:paraId="3B059F88" w14:textId="77777777" w:rsidTr="00D04750">
        <w:trPr>
          <w:trHeight w:val="565"/>
          <w:jc w:val="center"/>
        </w:trPr>
        <w:tc>
          <w:tcPr>
            <w:tcW w:w="5763" w:type="dxa"/>
            <w:tcBorders>
              <w:top w:val="nil"/>
            </w:tcBorders>
            <w:vAlign w:val="center"/>
          </w:tcPr>
          <w:p w14:paraId="68B1F804"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Invited to attend all general meetings of members</w:t>
            </w:r>
          </w:p>
        </w:tc>
        <w:tc>
          <w:tcPr>
            <w:tcW w:w="1301" w:type="dxa"/>
            <w:tcBorders>
              <w:top w:val="nil"/>
            </w:tcBorders>
            <w:shd w:val="clear" w:color="auto" w:fill="F2F2F2" w:themeFill="background1" w:themeFillShade="F2"/>
            <w:vAlign w:val="center"/>
          </w:tcPr>
          <w:p w14:paraId="0E84927D"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Aptos Display" w:eastAsia="Times New Roman" w:hAnsi="Aptos Display" w:cs="Times New Roman"/>
                <w:b/>
                <w:sz w:val="18"/>
                <w:szCs w:val="24"/>
              </w:rPr>
              <w:t>limited</w:t>
            </w:r>
          </w:p>
        </w:tc>
        <w:tc>
          <w:tcPr>
            <w:tcW w:w="1302" w:type="dxa"/>
            <w:tcBorders>
              <w:top w:val="nil"/>
            </w:tcBorders>
            <w:shd w:val="clear" w:color="auto" w:fill="F2F2F2" w:themeFill="background1" w:themeFillShade="F2"/>
            <w:vAlign w:val="center"/>
          </w:tcPr>
          <w:p w14:paraId="0EF48182"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Wingdings" w:eastAsia="Wingdings" w:hAnsi="Wingdings" w:cs="Wingdings"/>
                <w:b/>
                <w:sz w:val="24"/>
                <w:szCs w:val="24"/>
              </w:rPr>
              <w:t>ü</w:t>
            </w:r>
          </w:p>
        </w:tc>
        <w:tc>
          <w:tcPr>
            <w:tcW w:w="1217" w:type="dxa"/>
            <w:tcBorders>
              <w:top w:val="nil"/>
            </w:tcBorders>
            <w:shd w:val="clear" w:color="auto" w:fill="F2F2F2" w:themeFill="background1" w:themeFillShade="F2"/>
            <w:vAlign w:val="center"/>
          </w:tcPr>
          <w:p w14:paraId="5518FF43"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Wingdings" w:eastAsia="Wingdings" w:hAnsi="Wingdings" w:cs="Wingdings"/>
                <w:b/>
                <w:sz w:val="24"/>
                <w:szCs w:val="24"/>
              </w:rPr>
              <w:t>ü</w:t>
            </w:r>
          </w:p>
        </w:tc>
      </w:tr>
      <w:tr w:rsidR="00D33AF5" w:rsidRPr="00A64F0B" w14:paraId="09D6EA31" w14:textId="77777777" w:rsidTr="00D04750">
        <w:trPr>
          <w:trHeight w:val="843"/>
          <w:jc w:val="center"/>
        </w:trPr>
        <w:tc>
          <w:tcPr>
            <w:tcW w:w="5763" w:type="dxa"/>
            <w:vAlign w:val="center"/>
          </w:tcPr>
          <w:p w14:paraId="61C5F75A"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 xml:space="preserve">Opportunities for organisational promotion and involvement in media activity </w:t>
            </w:r>
          </w:p>
        </w:tc>
        <w:tc>
          <w:tcPr>
            <w:tcW w:w="1301" w:type="dxa"/>
            <w:shd w:val="clear" w:color="auto" w:fill="F2F2F2" w:themeFill="background1" w:themeFillShade="F2"/>
            <w:vAlign w:val="center"/>
          </w:tcPr>
          <w:p w14:paraId="02AF1476" w14:textId="77777777" w:rsidR="00D33AF5" w:rsidRPr="00A64F0B" w:rsidRDefault="00D33AF5" w:rsidP="00D04750">
            <w:pPr>
              <w:spacing w:before="60" w:after="60"/>
              <w:jc w:val="center"/>
              <w:rPr>
                <w:rFonts w:ascii="Aptos Display" w:eastAsia="Times New Roman" w:hAnsi="Aptos Display" w:cs="Times New Roman"/>
                <w:b/>
                <w:sz w:val="18"/>
                <w:szCs w:val="24"/>
              </w:rPr>
            </w:pPr>
            <w:r w:rsidRPr="00A64F0B">
              <w:rPr>
                <w:rFonts w:ascii="Aptos Display" w:eastAsia="Times New Roman" w:hAnsi="Aptos Display" w:cs="Times New Roman"/>
                <w:b/>
                <w:sz w:val="18"/>
                <w:szCs w:val="24"/>
              </w:rPr>
              <w:t>limited</w:t>
            </w:r>
          </w:p>
        </w:tc>
        <w:tc>
          <w:tcPr>
            <w:tcW w:w="1302" w:type="dxa"/>
            <w:shd w:val="clear" w:color="auto" w:fill="F2F2F2" w:themeFill="background1" w:themeFillShade="F2"/>
            <w:vAlign w:val="center"/>
          </w:tcPr>
          <w:p w14:paraId="11B0A167"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F2F2F2" w:themeFill="background1" w:themeFillShade="F2"/>
            <w:vAlign w:val="center"/>
          </w:tcPr>
          <w:p w14:paraId="402C982E"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0D5AA1FB" w14:textId="77777777" w:rsidTr="00D04750">
        <w:trPr>
          <w:trHeight w:val="827"/>
          <w:jc w:val="center"/>
        </w:trPr>
        <w:tc>
          <w:tcPr>
            <w:tcW w:w="5763" w:type="dxa"/>
            <w:vAlign w:val="center"/>
          </w:tcPr>
          <w:p w14:paraId="14E3063C" w14:textId="77777777" w:rsidR="00D33AF5" w:rsidRPr="00A64F0B" w:rsidRDefault="00D33AF5" w:rsidP="00D04750">
            <w:pPr>
              <w:spacing w:before="60" w:after="60"/>
              <w:rPr>
                <w:rFonts w:ascii="Aptos Display" w:eastAsia="Times New Roman" w:hAnsi="Aptos Display" w:cs="Times New Roman"/>
                <w:sz w:val="24"/>
                <w:szCs w:val="24"/>
              </w:rPr>
            </w:pPr>
            <w:r w:rsidRPr="00A64F0B">
              <w:rPr>
                <w:rFonts w:ascii="Aptos Display" w:eastAsia="Times New Roman" w:hAnsi="Aptos Display" w:cs="Times New Roman"/>
                <w:color w:val="000000"/>
                <w:sz w:val="24"/>
                <w:szCs w:val="24"/>
              </w:rPr>
              <w:t>Professional development opportunities, including subsidised training</w:t>
            </w:r>
          </w:p>
        </w:tc>
        <w:tc>
          <w:tcPr>
            <w:tcW w:w="1301" w:type="dxa"/>
            <w:shd w:val="clear" w:color="auto" w:fill="F2F2F2" w:themeFill="background1" w:themeFillShade="F2"/>
            <w:vAlign w:val="center"/>
          </w:tcPr>
          <w:p w14:paraId="6472FA9F"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Aptos Display" w:eastAsia="Times New Roman" w:hAnsi="Aptos Display" w:cs="Times New Roman"/>
                <w:b/>
                <w:sz w:val="18"/>
                <w:szCs w:val="24"/>
              </w:rPr>
              <w:t>limited</w:t>
            </w:r>
          </w:p>
        </w:tc>
        <w:tc>
          <w:tcPr>
            <w:tcW w:w="1302" w:type="dxa"/>
            <w:shd w:val="clear" w:color="auto" w:fill="F2F2F2" w:themeFill="background1" w:themeFillShade="F2"/>
            <w:vAlign w:val="center"/>
          </w:tcPr>
          <w:p w14:paraId="2A0582E6"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F2F2F2" w:themeFill="background1" w:themeFillShade="F2"/>
            <w:vAlign w:val="center"/>
          </w:tcPr>
          <w:p w14:paraId="307B82EE"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5C7BA365" w14:textId="77777777" w:rsidTr="00D04750">
        <w:trPr>
          <w:trHeight w:val="710"/>
          <w:jc w:val="center"/>
        </w:trPr>
        <w:tc>
          <w:tcPr>
            <w:tcW w:w="5763" w:type="dxa"/>
            <w:vAlign w:val="center"/>
          </w:tcPr>
          <w:p w14:paraId="6904D287" w14:textId="77777777" w:rsidR="00D33AF5" w:rsidRPr="00A64F0B" w:rsidRDefault="00D33AF5" w:rsidP="00D04750">
            <w:pPr>
              <w:spacing w:before="60" w:after="60"/>
              <w:rPr>
                <w:rFonts w:ascii="Aptos Display" w:eastAsia="Times New Roman" w:hAnsi="Aptos Display" w:cs="Times New Roman"/>
                <w:sz w:val="24"/>
                <w:szCs w:val="24"/>
                <w:lang w:eastAsia="en-AU"/>
              </w:rPr>
            </w:pPr>
            <w:r w:rsidRPr="00A64F0B">
              <w:rPr>
                <w:rFonts w:ascii="Aptos Display" w:eastAsia="Times New Roman" w:hAnsi="Aptos Display" w:cs="Times New Roman"/>
                <w:sz w:val="24"/>
                <w:szCs w:val="24"/>
                <w:lang w:eastAsia="en-AU"/>
              </w:rPr>
              <w:t>Regular updates on issues affecting the community managed mental health sector</w:t>
            </w:r>
          </w:p>
        </w:tc>
        <w:tc>
          <w:tcPr>
            <w:tcW w:w="1301" w:type="dxa"/>
            <w:shd w:val="clear" w:color="auto" w:fill="F2F2F2" w:themeFill="background1" w:themeFillShade="F2"/>
            <w:vAlign w:val="center"/>
          </w:tcPr>
          <w:p w14:paraId="790D75A8"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Wingdings" w:eastAsia="Wingdings" w:hAnsi="Wingdings" w:cs="Wingdings"/>
                <w:b/>
                <w:sz w:val="24"/>
                <w:szCs w:val="24"/>
              </w:rPr>
              <w:t>ü</w:t>
            </w:r>
          </w:p>
        </w:tc>
        <w:tc>
          <w:tcPr>
            <w:tcW w:w="1302" w:type="dxa"/>
            <w:shd w:val="clear" w:color="auto" w:fill="F2F2F2" w:themeFill="background1" w:themeFillShade="F2"/>
            <w:vAlign w:val="center"/>
          </w:tcPr>
          <w:p w14:paraId="1467AE76"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F2F2F2" w:themeFill="background1" w:themeFillShade="F2"/>
            <w:vAlign w:val="center"/>
          </w:tcPr>
          <w:p w14:paraId="689CA53A"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168E838F" w14:textId="77777777" w:rsidTr="00D04750">
        <w:trPr>
          <w:trHeight w:val="692"/>
          <w:jc w:val="center"/>
        </w:trPr>
        <w:tc>
          <w:tcPr>
            <w:tcW w:w="5763" w:type="dxa"/>
            <w:vAlign w:val="center"/>
          </w:tcPr>
          <w:p w14:paraId="0E38472A"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 xml:space="preserve">Receive timely and accurate information about the activities of MHCT and developments in the Tasmanian and national mental health sectors </w:t>
            </w:r>
          </w:p>
        </w:tc>
        <w:tc>
          <w:tcPr>
            <w:tcW w:w="1301" w:type="dxa"/>
            <w:shd w:val="clear" w:color="auto" w:fill="F2F2F2" w:themeFill="background1" w:themeFillShade="F2"/>
            <w:vAlign w:val="center"/>
          </w:tcPr>
          <w:p w14:paraId="200ED832"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Wingdings" w:eastAsia="Wingdings" w:hAnsi="Wingdings" w:cs="Wingdings"/>
                <w:b/>
                <w:sz w:val="24"/>
                <w:szCs w:val="24"/>
              </w:rPr>
              <w:t>ü</w:t>
            </w:r>
          </w:p>
        </w:tc>
        <w:tc>
          <w:tcPr>
            <w:tcW w:w="1302" w:type="dxa"/>
            <w:shd w:val="clear" w:color="auto" w:fill="F2F2F2" w:themeFill="background1" w:themeFillShade="F2"/>
            <w:vAlign w:val="center"/>
          </w:tcPr>
          <w:p w14:paraId="7488CA02"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F2F2F2" w:themeFill="background1" w:themeFillShade="F2"/>
            <w:vAlign w:val="center"/>
          </w:tcPr>
          <w:p w14:paraId="3EBA9262"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55067258" w14:textId="77777777" w:rsidTr="00D04750">
        <w:trPr>
          <w:trHeight w:val="948"/>
          <w:jc w:val="center"/>
        </w:trPr>
        <w:tc>
          <w:tcPr>
            <w:tcW w:w="5763" w:type="dxa"/>
            <w:vAlign w:val="center"/>
          </w:tcPr>
          <w:p w14:paraId="7459C323" w14:textId="77777777" w:rsidR="00D33AF5" w:rsidRPr="00A64F0B" w:rsidRDefault="00D33AF5" w:rsidP="00D04750">
            <w:pPr>
              <w:spacing w:before="60" w:after="60"/>
              <w:rPr>
                <w:rFonts w:ascii="Aptos Display" w:eastAsia="Times New Roman" w:hAnsi="Aptos Display" w:cs="Times New Roman"/>
                <w:sz w:val="24"/>
                <w:szCs w:val="24"/>
                <w:lang w:eastAsia="en-AU"/>
              </w:rPr>
            </w:pPr>
            <w:r w:rsidRPr="00A64F0B">
              <w:rPr>
                <w:rFonts w:ascii="Aptos Display" w:eastAsia="Times New Roman" w:hAnsi="Aptos Display" w:cs="Times New Roman"/>
                <w:color w:val="000000"/>
                <w:sz w:val="24"/>
                <w:szCs w:val="24"/>
              </w:rPr>
              <w:t xml:space="preserve">Access to mental health information and resources, </w:t>
            </w:r>
            <w:r w:rsidRPr="00A64F0B">
              <w:rPr>
                <w:rFonts w:ascii="Aptos Display" w:eastAsia="Times New Roman" w:hAnsi="Aptos Display" w:cs="Times New Roman"/>
                <w:sz w:val="24"/>
                <w:szCs w:val="24"/>
                <w:lang w:eastAsia="en-AU"/>
              </w:rPr>
              <w:t xml:space="preserve">including opportunities for individual consultation with MHCT staff </w:t>
            </w:r>
          </w:p>
        </w:tc>
        <w:tc>
          <w:tcPr>
            <w:tcW w:w="1301" w:type="dxa"/>
            <w:shd w:val="clear" w:color="auto" w:fill="F2F2F2" w:themeFill="background1" w:themeFillShade="F2"/>
            <w:vAlign w:val="center"/>
          </w:tcPr>
          <w:p w14:paraId="32A00CC7"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Aptos Display" w:eastAsia="Times New Roman" w:hAnsi="Aptos Display" w:cs="Times New Roman"/>
                <w:b/>
                <w:sz w:val="18"/>
                <w:szCs w:val="24"/>
              </w:rPr>
              <w:t>limited</w:t>
            </w:r>
          </w:p>
        </w:tc>
        <w:tc>
          <w:tcPr>
            <w:tcW w:w="1302" w:type="dxa"/>
            <w:shd w:val="clear" w:color="auto" w:fill="F2F2F2" w:themeFill="background1" w:themeFillShade="F2"/>
            <w:vAlign w:val="center"/>
          </w:tcPr>
          <w:p w14:paraId="4116F9E5"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F2F2F2" w:themeFill="background1" w:themeFillShade="F2"/>
            <w:vAlign w:val="center"/>
          </w:tcPr>
          <w:p w14:paraId="297DAA99"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07FA68B3" w14:textId="77777777" w:rsidTr="00D04750">
        <w:trPr>
          <w:trHeight w:val="806"/>
          <w:jc w:val="center"/>
        </w:trPr>
        <w:tc>
          <w:tcPr>
            <w:tcW w:w="5763" w:type="dxa"/>
            <w:vAlign w:val="center"/>
          </w:tcPr>
          <w:p w14:paraId="735D6DBC"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Invited to participate in Regional Mental Health Group meetings and Tasmanian Mental Health Network meetings</w:t>
            </w:r>
          </w:p>
        </w:tc>
        <w:tc>
          <w:tcPr>
            <w:tcW w:w="1301" w:type="dxa"/>
            <w:shd w:val="clear" w:color="auto" w:fill="F2F2F2" w:themeFill="background1" w:themeFillShade="F2"/>
            <w:vAlign w:val="center"/>
          </w:tcPr>
          <w:p w14:paraId="6247C858" w14:textId="77777777" w:rsidR="00D33AF5" w:rsidRPr="00A64F0B" w:rsidRDefault="00D33AF5" w:rsidP="00D04750">
            <w:pPr>
              <w:spacing w:before="60" w:after="60"/>
              <w:jc w:val="center"/>
              <w:rPr>
                <w:rFonts w:ascii="Aptos Display" w:eastAsia="Times New Roman" w:hAnsi="Aptos Display" w:cs="Times New Roman"/>
                <w:b/>
                <w:sz w:val="24"/>
                <w:szCs w:val="24"/>
              </w:rPr>
            </w:pPr>
            <w:r w:rsidRPr="00A64F0B">
              <w:rPr>
                <w:rFonts w:ascii="Wingdings" w:eastAsia="Wingdings" w:hAnsi="Wingdings" w:cs="Wingdings"/>
                <w:b/>
                <w:sz w:val="24"/>
                <w:szCs w:val="24"/>
              </w:rPr>
              <w:t>ü</w:t>
            </w:r>
          </w:p>
        </w:tc>
        <w:tc>
          <w:tcPr>
            <w:tcW w:w="1302" w:type="dxa"/>
            <w:shd w:val="clear" w:color="auto" w:fill="F2F2F2" w:themeFill="background1" w:themeFillShade="F2"/>
            <w:vAlign w:val="center"/>
          </w:tcPr>
          <w:p w14:paraId="76DDCC54"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F2F2F2" w:themeFill="background1" w:themeFillShade="F2"/>
            <w:vAlign w:val="center"/>
          </w:tcPr>
          <w:p w14:paraId="35F4B617"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5E2BC32A" w14:textId="77777777" w:rsidTr="00D04750">
        <w:trPr>
          <w:trHeight w:val="867"/>
          <w:jc w:val="center"/>
        </w:trPr>
        <w:tc>
          <w:tcPr>
            <w:tcW w:w="5763" w:type="dxa"/>
            <w:vAlign w:val="center"/>
          </w:tcPr>
          <w:p w14:paraId="2C8F546D"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Contribute to policy positions, collaborate with peers and inform MHCT's work through a range of participative opportunities</w:t>
            </w:r>
          </w:p>
        </w:tc>
        <w:tc>
          <w:tcPr>
            <w:tcW w:w="1301" w:type="dxa"/>
            <w:vAlign w:val="center"/>
          </w:tcPr>
          <w:p w14:paraId="11A69252" w14:textId="77777777" w:rsidR="00D33AF5" w:rsidRPr="00A64F0B" w:rsidRDefault="00D33AF5" w:rsidP="00D04750">
            <w:pPr>
              <w:spacing w:before="60" w:after="60"/>
              <w:jc w:val="center"/>
              <w:rPr>
                <w:rFonts w:ascii="Aptos Display" w:eastAsia="Times New Roman" w:hAnsi="Aptos Display" w:cs="Times New Roman"/>
                <w:sz w:val="24"/>
                <w:szCs w:val="24"/>
              </w:rPr>
            </w:pPr>
          </w:p>
        </w:tc>
        <w:tc>
          <w:tcPr>
            <w:tcW w:w="1302" w:type="dxa"/>
            <w:shd w:val="clear" w:color="auto" w:fill="DBE5F1" w:themeFill="accent1" w:themeFillTint="33"/>
            <w:vAlign w:val="center"/>
          </w:tcPr>
          <w:p w14:paraId="3E481A86"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DBE5F1" w:themeFill="accent1" w:themeFillTint="33"/>
            <w:vAlign w:val="center"/>
          </w:tcPr>
          <w:p w14:paraId="6F2E4C23"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1E1509F6" w14:textId="77777777" w:rsidTr="00D04750">
        <w:trPr>
          <w:trHeight w:val="622"/>
          <w:jc w:val="center"/>
        </w:trPr>
        <w:tc>
          <w:tcPr>
            <w:tcW w:w="5763" w:type="dxa"/>
            <w:vAlign w:val="center"/>
          </w:tcPr>
          <w:p w14:paraId="4FEB0430"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Receive discounted registration to MHCT sector events and seminars</w:t>
            </w:r>
          </w:p>
        </w:tc>
        <w:tc>
          <w:tcPr>
            <w:tcW w:w="1301" w:type="dxa"/>
            <w:vAlign w:val="center"/>
          </w:tcPr>
          <w:p w14:paraId="060C8ECA" w14:textId="77777777" w:rsidR="00D33AF5" w:rsidRPr="00A64F0B" w:rsidRDefault="00D33AF5" w:rsidP="00D04750">
            <w:pPr>
              <w:spacing w:before="60" w:after="60"/>
              <w:jc w:val="center"/>
              <w:rPr>
                <w:rFonts w:ascii="Aptos Display" w:eastAsia="Times New Roman" w:hAnsi="Aptos Display" w:cs="Times New Roman"/>
                <w:sz w:val="24"/>
                <w:szCs w:val="24"/>
              </w:rPr>
            </w:pPr>
          </w:p>
        </w:tc>
        <w:tc>
          <w:tcPr>
            <w:tcW w:w="1302" w:type="dxa"/>
            <w:shd w:val="clear" w:color="auto" w:fill="DBE5F1" w:themeFill="accent1" w:themeFillTint="33"/>
            <w:vAlign w:val="center"/>
          </w:tcPr>
          <w:p w14:paraId="2ACE9DB2"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DBE5F1" w:themeFill="accent1" w:themeFillTint="33"/>
            <w:vAlign w:val="center"/>
          </w:tcPr>
          <w:p w14:paraId="538485FC"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5317883A" w14:textId="77777777" w:rsidTr="00D04750">
        <w:trPr>
          <w:trHeight w:val="619"/>
          <w:jc w:val="center"/>
        </w:trPr>
        <w:tc>
          <w:tcPr>
            <w:tcW w:w="5763" w:type="dxa"/>
            <w:vAlign w:val="center"/>
          </w:tcPr>
          <w:p w14:paraId="282BEE0C"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Support to promote or acknowledge membership through own networks</w:t>
            </w:r>
          </w:p>
        </w:tc>
        <w:tc>
          <w:tcPr>
            <w:tcW w:w="1301" w:type="dxa"/>
            <w:vAlign w:val="center"/>
          </w:tcPr>
          <w:p w14:paraId="3858075E" w14:textId="77777777" w:rsidR="00D33AF5" w:rsidRPr="00A64F0B" w:rsidRDefault="00D33AF5" w:rsidP="00D04750">
            <w:pPr>
              <w:spacing w:before="60" w:after="60"/>
              <w:jc w:val="center"/>
              <w:rPr>
                <w:rFonts w:ascii="Aptos Display" w:eastAsia="Times New Roman" w:hAnsi="Aptos Display" w:cs="Times New Roman"/>
                <w:sz w:val="24"/>
                <w:szCs w:val="24"/>
              </w:rPr>
            </w:pPr>
          </w:p>
        </w:tc>
        <w:tc>
          <w:tcPr>
            <w:tcW w:w="1302" w:type="dxa"/>
            <w:shd w:val="clear" w:color="auto" w:fill="DBE5F1" w:themeFill="accent1" w:themeFillTint="33"/>
            <w:vAlign w:val="center"/>
          </w:tcPr>
          <w:p w14:paraId="241F8627"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c>
          <w:tcPr>
            <w:tcW w:w="1217" w:type="dxa"/>
            <w:shd w:val="clear" w:color="auto" w:fill="DBE5F1" w:themeFill="accent1" w:themeFillTint="33"/>
            <w:vAlign w:val="center"/>
          </w:tcPr>
          <w:p w14:paraId="686A5A4F"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3B18FCB4" w14:textId="77777777" w:rsidTr="00D04750">
        <w:trPr>
          <w:trHeight w:val="797"/>
          <w:jc w:val="center"/>
        </w:trPr>
        <w:tc>
          <w:tcPr>
            <w:tcW w:w="5763" w:type="dxa"/>
            <w:vAlign w:val="center"/>
          </w:tcPr>
          <w:p w14:paraId="48D1F8C1"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sz w:val="24"/>
                <w:szCs w:val="24"/>
                <w:lang w:eastAsia="en-AU"/>
              </w:rPr>
              <w:t xml:space="preserve">Access high-level strategic expertise and shape sector development, including </w:t>
            </w:r>
            <w:r w:rsidRPr="00A64F0B">
              <w:rPr>
                <w:rFonts w:ascii="Aptos Display" w:eastAsia="Times New Roman" w:hAnsi="Aptos Display" w:cs="Times New Roman"/>
                <w:sz w:val="24"/>
                <w:szCs w:val="24"/>
              </w:rPr>
              <w:t>participating in the Tasmanian Mental Health Leaders Forum</w:t>
            </w:r>
          </w:p>
        </w:tc>
        <w:tc>
          <w:tcPr>
            <w:tcW w:w="1301" w:type="dxa"/>
            <w:vAlign w:val="center"/>
          </w:tcPr>
          <w:p w14:paraId="3A40DC3B" w14:textId="77777777" w:rsidR="00D33AF5" w:rsidRPr="00A64F0B" w:rsidRDefault="00D33AF5" w:rsidP="00D04750">
            <w:pPr>
              <w:spacing w:before="60" w:after="60"/>
              <w:jc w:val="center"/>
              <w:rPr>
                <w:rFonts w:ascii="Aptos Display" w:eastAsia="Times New Roman" w:hAnsi="Aptos Display" w:cs="Times New Roman"/>
                <w:sz w:val="24"/>
                <w:szCs w:val="24"/>
              </w:rPr>
            </w:pPr>
          </w:p>
        </w:tc>
        <w:tc>
          <w:tcPr>
            <w:tcW w:w="1302" w:type="dxa"/>
            <w:vAlign w:val="center"/>
          </w:tcPr>
          <w:p w14:paraId="654D8E49" w14:textId="77777777" w:rsidR="00D33AF5" w:rsidRPr="00A64F0B" w:rsidRDefault="00D33AF5" w:rsidP="00D04750">
            <w:pPr>
              <w:spacing w:before="60" w:after="60"/>
              <w:jc w:val="center"/>
              <w:rPr>
                <w:rFonts w:ascii="Aptos Display" w:eastAsia="Times New Roman" w:hAnsi="Aptos Display" w:cs="Times New Roman"/>
                <w:sz w:val="24"/>
                <w:szCs w:val="24"/>
              </w:rPr>
            </w:pPr>
            <w:r w:rsidRPr="00A64F0B">
              <w:rPr>
                <w:rFonts w:ascii="Aptos Display" w:eastAsia="Times New Roman" w:hAnsi="Aptos Display" w:cs="Times New Roman"/>
                <w:b/>
                <w:sz w:val="18"/>
                <w:szCs w:val="24"/>
              </w:rPr>
              <w:t>limited</w:t>
            </w:r>
          </w:p>
        </w:tc>
        <w:tc>
          <w:tcPr>
            <w:tcW w:w="1217" w:type="dxa"/>
            <w:shd w:val="clear" w:color="auto" w:fill="92CDDC" w:themeFill="accent5" w:themeFillTint="99"/>
            <w:vAlign w:val="center"/>
          </w:tcPr>
          <w:p w14:paraId="6B5871F7"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r w:rsidR="00D33AF5" w:rsidRPr="00A64F0B" w14:paraId="58386CE5" w14:textId="77777777" w:rsidTr="00D04750">
        <w:trPr>
          <w:trHeight w:val="506"/>
          <w:jc w:val="center"/>
        </w:trPr>
        <w:tc>
          <w:tcPr>
            <w:tcW w:w="5763" w:type="dxa"/>
            <w:vAlign w:val="center"/>
          </w:tcPr>
          <w:p w14:paraId="48A3557D" w14:textId="77777777" w:rsidR="00D33AF5" w:rsidRPr="00A64F0B" w:rsidRDefault="00D33AF5" w:rsidP="00D04750">
            <w:pPr>
              <w:spacing w:before="60" w:after="60"/>
              <w:rPr>
                <w:rFonts w:ascii="Aptos Display" w:eastAsia="Times New Roman" w:hAnsi="Aptos Display" w:cs="Times New Roman"/>
                <w:color w:val="000000"/>
                <w:sz w:val="24"/>
                <w:szCs w:val="24"/>
              </w:rPr>
            </w:pPr>
            <w:r w:rsidRPr="00A64F0B">
              <w:rPr>
                <w:rFonts w:ascii="Aptos Display" w:eastAsia="Times New Roman" w:hAnsi="Aptos Display" w:cs="Times New Roman"/>
                <w:color w:val="000000"/>
                <w:sz w:val="24"/>
                <w:szCs w:val="24"/>
              </w:rPr>
              <w:t>Move motions and vote on all matters at general meetings of members, and vote in elections to the Board</w:t>
            </w:r>
          </w:p>
        </w:tc>
        <w:tc>
          <w:tcPr>
            <w:tcW w:w="1301" w:type="dxa"/>
            <w:vAlign w:val="center"/>
          </w:tcPr>
          <w:p w14:paraId="3D137CEB" w14:textId="77777777" w:rsidR="00D33AF5" w:rsidRPr="00A64F0B" w:rsidRDefault="00D33AF5" w:rsidP="00D04750">
            <w:pPr>
              <w:spacing w:before="60" w:after="60"/>
              <w:jc w:val="center"/>
              <w:rPr>
                <w:rFonts w:ascii="Aptos Display" w:eastAsia="Times New Roman" w:hAnsi="Aptos Display" w:cs="Times New Roman"/>
                <w:sz w:val="24"/>
                <w:szCs w:val="24"/>
              </w:rPr>
            </w:pPr>
          </w:p>
        </w:tc>
        <w:tc>
          <w:tcPr>
            <w:tcW w:w="1302" w:type="dxa"/>
            <w:vAlign w:val="center"/>
          </w:tcPr>
          <w:p w14:paraId="2FAC1B6A" w14:textId="77777777" w:rsidR="00D33AF5" w:rsidRPr="00A64F0B" w:rsidRDefault="00D33AF5" w:rsidP="00D04750">
            <w:pPr>
              <w:spacing w:before="60" w:after="60"/>
              <w:jc w:val="center"/>
              <w:rPr>
                <w:rFonts w:ascii="Aptos Display" w:eastAsia="Times New Roman" w:hAnsi="Aptos Display" w:cs="Times New Roman"/>
                <w:sz w:val="24"/>
                <w:szCs w:val="24"/>
              </w:rPr>
            </w:pPr>
          </w:p>
        </w:tc>
        <w:tc>
          <w:tcPr>
            <w:tcW w:w="1217" w:type="dxa"/>
            <w:shd w:val="clear" w:color="auto" w:fill="92CDDC" w:themeFill="accent5" w:themeFillTint="99"/>
            <w:vAlign w:val="center"/>
          </w:tcPr>
          <w:p w14:paraId="78A47564" w14:textId="77777777" w:rsidR="00D33AF5" w:rsidRPr="00A64F0B" w:rsidRDefault="00D33AF5" w:rsidP="00D04750">
            <w:pPr>
              <w:jc w:val="center"/>
              <w:rPr>
                <w:rFonts w:ascii="Aptos Display" w:hAnsi="Aptos Display"/>
              </w:rPr>
            </w:pPr>
            <w:r w:rsidRPr="00A64F0B">
              <w:rPr>
                <w:rFonts w:ascii="Wingdings" w:eastAsia="Wingdings" w:hAnsi="Wingdings" w:cs="Wingdings"/>
                <w:b/>
                <w:sz w:val="24"/>
                <w:szCs w:val="24"/>
              </w:rPr>
              <w:t>ü</w:t>
            </w:r>
          </w:p>
        </w:tc>
      </w:tr>
    </w:tbl>
    <w:p w14:paraId="7E4790CC" w14:textId="6FBA378D" w:rsidR="00D33AF5" w:rsidRPr="00A64F0B" w:rsidRDefault="00D33AF5" w:rsidP="000663C7">
      <w:pPr>
        <w:rPr>
          <w:rFonts w:ascii="Aptos Display" w:hAnsi="Aptos Display"/>
          <w:b/>
          <w:color w:val="2555A2"/>
          <w:sz w:val="22"/>
          <w:szCs w:val="22"/>
        </w:rPr>
      </w:pPr>
    </w:p>
    <w:p w14:paraId="2E4BE3BD" w14:textId="40144C56" w:rsidR="000663C7" w:rsidRPr="00A64F0B" w:rsidRDefault="00D33AF5" w:rsidP="00D33AF5">
      <w:pPr>
        <w:spacing w:before="480"/>
        <w:rPr>
          <w:rFonts w:ascii="Aptos Display" w:hAnsi="Aptos Display"/>
          <w:b/>
          <w:color w:val="2555A2"/>
          <w:sz w:val="22"/>
          <w:szCs w:val="22"/>
        </w:rPr>
      </w:pPr>
      <w:r w:rsidRPr="00A64F0B">
        <w:rPr>
          <w:rFonts w:ascii="Aptos Display" w:hAnsi="Aptos Display"/>
          <w:b/>
          <w:color w:val="2555A2"/>
          <w:sz w:val="22"/>
          <w:szCs w:val="22"/>
        </w:rPr>
        <w:t>S</w:t>
      </w:r>
      <w:r w:rsidR="000663C7" w:rsidRPr="00A64F0B">
        <w:rPr>
          <w:rFonts w:ascii="Aptos Display" w:hAnsi="Aptos Display"/>
          <w:b/>
          <w:color w:val="2555A2"/>
          <w:sz w:val="22"/>
          <w:szCs w:val="22"/>
        </w:rPr>
        <w:t>ubmitting your MHCT Membership Application</w:t>
      </w:r>
    </w:p>
    <w:p w14:paraId="306C95B7" w14:textId="77777777" w:rsidR="000663C7" w:rsidRPr="00D04750" w:rsidRDefault="000663C7" w:rsidP="000663C7">
      <w:pPr>
        <w:spacing w:before="60" w:line="240" w:lineRule="auto"/>
        <w:rPr>
          <w:rFonts w:ascii="Aptos Display" w:hAnsi="Aptos Display"/>
        </w:rPr>
      </w:pPr>
      <w:r w:rsidRPr="00D04750">
        <w:rPr>
          <w:rFonts w:ascii="Aptos Display" w:hAnsi="Aptos Display"/>
        </w:rPr>
        <w:t xml:space="preserve">Please complete this form and return it via </w:t>
      </w:r>
      <w:hyperlink r:id="rId13" w:history="1">
        <w:r w:rsidRPr="00D04750">
          <w:rPr>
            <w:rStyle w:val="Hyperlink"/>
            <w:rFonts w:ascii="Aptos Display" w:hAnsi="Aptos Display"/>
          </w:rPr>
          <w:t>enquiries@mhct.org</w:t>
        </w:r>
      </w:hyperlink>
      <w:r w:rsidRPr="00D04750">
        <w:rPr>
          <w:rFonts w:ascii="Aptos Display" w:hAnsi="Aptos Display"/>
        </w:rPr>
        <w:t xml:space="preserve">, OR post to Level6, 39 Murray St, Hobart, TAS 7001 </w:t>
      </w:r>
    </w:p>
    <w:p w14:paraId="0D1E69F4" w14:textId="77777777" w:rsidR="000663C7" w:rsidRPr="00A64F0B" w:rsidRDefault="000663C7">
      <w:pPr>
        <w:rPr>
          <w:rFonts w:ascii="Aptos Display" w:hAnsi="Aptos Display" w:cs="Arial"/>
          <w:b/>
          <w:color w:val="2555A2"/>
          <w:sz w:val="40"/>
        </w:rPr>
      </w:pPr>
      <w:r w:rsidRPr="00A64F0B">
        <w:rPr>
          <w:rFonts w:ascii="Aptos Display" w:hAnsi="Aptos Display" w:cs="Arial"/>
          <w:b/>
          <w:color w:val="2555A2"/>
          <w:sz w:val="40"/>
        </w:rPr>
        <w:br w:type="page"/>
      </w:r>
    </w:p>
    <w:p w14:paraId="17ACD9E0" w14:textId="77777777" w:rsidR="00A64F0B" w:rsidRPr="00A64F0B" w:rsidRDefault="00A64F0B" w:rsidP="000663C7">
      <w:pPr>
        <w:spacing w:before="60" w:line="240" w:lineRule="auto"/>
        <w:rPr>
          <w:rFonts w:ascii="Aptos Display" w:hAnsi="Aptos Display" w:cs="Arial"/>
          <w:b/>
          <w:color w:val="2555A2"/>
          <w:sz w:val="40"/>
        </w:rPr>
      </w:pPr>
    </w:p>
    <w:p w14:paraId="6315A788" w14:textId="1E936595" w:rsidR="000663C7" w:rsidRPr="00A64F0B" w:rsidRDefault="000663C7" w:rsidP="000663C7">
      <w:pPr>
        <w:spacing w:before="60" w:line="240" w:lineRule="auto"/>
        <w:rPr>
          <w:rFonts w:ascii="Aptos Display" w:hAnsi="Aptos Display"/>
          <w:sz w:val="18"/>
        </w:rPr>
      </w:pPr>
      <w:r w:rsidRPr="00A64F0B">
        <w:rPr>
          <w:rFonts w:ascii="Aptos Display" w:hAnsi="Aptos Display" w:cs="Arial"/>
          <w:b/>
          <w:color w:val="2555A2"/>
          <w:sz w:val="40"/>
        </w:rPr>
        <w:t>Engagement opportunities</w:t>
      </w:r>
    </w:p>
    <w:p w14:paraId="3EAAEFB5" w14:textId="25D4F313" w:rsidR="00925A2C" w:rsidRDefault="00925A2C" w:rsidP="00D04750">
      <w:pPr>
        <w:spacing w:before="240" w:after="240"/>
        <w:rPr>
          <w:rFonts w:ascii="Aptos Display" w:hAnsi="Aptos Display" w:cs="Arial"/>
        </w:rPr>
      </w:pPr>
      <w:r w:rsidRPr="00A64F0B">
        <w:rPr>
          <w:rFonts w:ascii="Aptos Display" w:hAnsi="Aptos Display" w:cs="Arial"/>
          <w:b/>
          <w:color w:val="1F497D" w:themeColor="text2"/>
        </w:rPr>
        <w:t xml:space="preserve">Tasmanian Mental Health Leaders Forum </w:t>
      </w:r>
      <w:r w:rsidR="00D04750">
        <w:rPr>
          <w:rFonts w:ascii="Aptos Display" w:hAnsi="Aptos Display" w:cs="Arial"/>
          <w:b/>
          <w:color w:val="1F497D" w:themeColor="text2"/>
        </w:rPr>
        <w:br/>
      </w:r>
      <w:r w:rsidRPr="00A64F0B">
        <w:rPr>
          <w:rFonts w:ascii="Aptos Display" w:hAnsi="Aptos Display" w:cs="Arial"/>
        </w:rPr>
        <w:t>The Tasmanian Mental Health Leaders Forum (TMHLF) is a platform for strategic planning and collaborative action between principal stakeholders within the Tasmanian community mental health sector. Comprised of CEOs and senior managers from MHCT’s</w:t>
      </w:r>
      <w:r w:rsidR="00F7713C" w:rsidRPr="00A64F0B">
        <w:rPr>
          <w:rFonts w:ascii="Aptos Display" w:hAnsi="Aptos Display" w:cs="Arial"/>
        </w:rPr>
        <w:t xml:space="preserve"> </w:t>
      </w:r>
      <w:r w:rsidR="004F13D1">
        <w:rPr>
          <w:rFonts w:ascii="Aptos Display" w:hAnsi="Aptos Display" w:cs="Arial"/>
        </w:rPr>
        <w:t>M</w:t>
      </w:r>
      <w:r w:rsidRPr="00A64F0B">
        <w:rPr>
          <w:rFonts w:ascii="Aptos Display" w:hAnsi="Aptos Display" w:cs="Arial"/>
        </w:rPr>
        <w:t>ember</w:t>
      </w:r>
      <w:r w:rsidR="00F7713C" w:rsidRPr="00A64F0B">
        <w:rPr>
          <w:rFonts w:ascii="Aptos Display" w:hAnsi="Aptos Display" w:cs="Arial"/>
        </w:rPr>
        <w:t xml:space="preserve"> </w:t>
      </w:r>
      <w:r w:rsidR="004F13D1">
        <w:rPr>
          <w:rFonts w:ascii="Aptos Display" w:hAnsi="Aptos Display" w:cs="Arial"/>
        </w:rPr>
        <w:t>O</w:t>
      </w:r>
      <w:r w:rsidR="00F7713C" w:rsidRPr="00A64F0B">
        <w:rPr>
          <w:rFonts w:ascii="Aptos Display" w:hAnsi="Aptos Display" w:cs="Arial"/>
        </w:rPr>
        <w:t>rganisations</w:t>
      </w:r>
      <w:r w:rsidRPr="00A64F0B">
        <w:rPr>
          <w:rFonts w:ascii="Aptos Display" w:hAnsi="Aptos Display" w:cs="Arial"/>
        </w:rPr>
        <w:t xml:space="preserve">, the group meets quarterly to identify and examine key issues and factors impacting the Tasmanian mental health sector at state and national levels with a view to guiding sustainable sector development. Interested </w:t>
      </w:r>
      <w:r w:rsidR="00D80B9F">
        <w:rPr>
          <w:rFonts w:ascii="Aptos Display" w:hAnsi="Aptos Display" w:cs="Arial"/>
        </w:rPr>
        <w:t>staff</w:t>
      </w:r>
      <w:r w:rsidRPr="00A64F0B">
        <w:rPr>
          <w:rFonts w:ascii="Aptos Display" w:hAnsi="Aptos Display" w:cs="Arial"/>
        </w:rPr>
        <w:t xml:space="preserve"> from </w:t>
      </w:r>
      <w:r w:rsidR="004F13D1">
        <w:rPr>
          <w:rFonts w:ascii="Aptos Display" w:hAnsi="Aptos Display" w:cs="Arial"/>
        </w:rPr>
        <w:t>M</w:t>
      </w:r>
      <w:r w:rsidRPr="00A64F0B">
        <w:rPr>
          <w:rFonts w:ascii="Aptos Display" w:hAnsi="Aptos Display" w:cs="Arial"/>
        </w:rPr>
        <w:t xml:space="preserve">ember </w:t>
      </w:r>
      <w:r w:rsidR="004F13D1">
        <w:rPr>
          <w:rFonts w:ascii="Aptos Display" w:hAnsi="Aptos Display" w:cs="Arial"/>
        </w:rPr>
        <w:t>O</w:t>
      </w:r>
      <w:r w:rsidRPr="00A64F0B">
        <w:rPr>
          <w:rFonts w:ascii="Aptos Display" w:hAnsi="Aptos Display" w:cs="Arial"/>
        </w:rPr>
        <w:t>rganisations are invited to self-nominate for the TMHLF by contacting MHCT directly.</w:t>
      </w:r>
    </w:p>
    <w:p w14:paraId="3EBABCDC" w14:textId="5CEC12B3" w:rsidR="00925A2C" w:rsidRPr="00A64F0B" w:rsidRDefault="00925A2C" w:rsidP="00D04750">
      <w:pPr>
        <w:spacing w:after="240"/>
        <w:rPr>
          <w:rFonts w:ascii="Aptos Display" w:hAnsi="Aptos Display" w:cs="Arial"/>
          <w:b/>
          <w:color w:val="1F497D" w:themeColor="text2"/>
        </w:rPr>
      </w:pPr>
      <w:r w:rsidRPr="00A64F0B">
        <w:rPr>
          <w:rFonts w:ascii="Aptos Display" w:hAnsi="Aptos Display" w:cs="Arial"/>
          <w:b/>
          <w:color w:val="1F497D" w:themeColor="text2"/>
        </w:rPr>
        <w:t xml:space="preserve">Sector Networking and Development Events </w:t>
      </w:r>
      <w:r w:rsidRPr="00A64F0B">
        <w:rPr>
          <w:rFonts w:ascii="Aptos Display" w:hAnsi="Aptos Display" w:cs="Arial"/>
          <w:b/>
          <w:color w:val="1F497D" w:themeColor="text2"/>
        </w:rPr>
        <w:br/>
      </w:r>
      <w:r w:rsidRPr="00A64F0B">
        <w:rPr>
          <w:rFonts w:ascii="Aptos Display" w:hAnsi="Aptos Display" w:cs="Arial"/>
        </w:rPr>
        <w:t xml:space="preserve">MHCT provides opportunities for </w:t>
      </w:r>
      <w:r w:rsidR="00F7713C" w:rsidRPr="00A64F0B">
        <w:rPr>
          <w:rFonts w:ascii="Aptos Display" w:hAnsi="Aptos Display" w:cs="Arial"/>
        </w:rPr>
        <w:t xml:space="preserve">all MHCT </w:t>
      </w:r>
      <w:r w:rsidRPr="00A64F0B">
        <w:rPr>
          <w:rFonts w:ascii="Aptos Display" w:hAnsi="Aptos Display" w:cs="Arial"/>
        </w:rPr>
        <w:t>members to network and grow their skills and knowledge about ou</w:t>
      </w:r>
      <w:r w:rsidR="00CF57C7">
        <w:rPr>
          <w:rFonts w:ascii="Aptos Display" w:hAnsi="Aptos Display" w:cs="Arial"/>
        </w:rPr>
        <w:t xml:space="preserve">r </w:t>
      </w:r>
      <w:r w:rsidRPr="00A64F0B">
        <w:rPr>
          <w:rFonts w:ascii="Aptos Display" w:hAnsi="Aptos Display" w:cs="Arial"/>
        </w:rPr>
        <w:t xml:space="preserve">mental health system, in addition to the </w:t>
      </w:r>
      <w:r w:rsidR="00A435D9" w:rsidRPr="00A64F0B">
        <w:rPr>
          <w:rFonts w:ascii="Aptos Display" w:hAnsi="Aptos Display" w:cs="Arial"/>
        </w:rPr>
        <w:t>regional</w:t>
      </w:r>
      <w:r w:rsidRPr="00A64F0B">
        <w:rPr>
          <w:rFonts w:ascii="Aptos Display" w:hAnsi="Aptos Display" w:cs="Arial"/>
        </w:rPr>
        <w:t xml:space="preserve"> meetings and other opportunities listed.  These events aim to discuss and progress state and local issues affecting the community mental health sector. Meetings are a mechanism for roundtable debate, information-sharing and collaboration on key sector issues and initiatives.</w:t>
      </w:r>
    </w:p>
    <w:p w14:paraId="27308B2E" w14:textId="77777777" w:rsidR="00925A2C" w:rsidRPr="00A64F0B" w:rsidRDefault="00925A2C" w:rsidP="00D04750">
      <w:pPr>
        <w:spacing w:after="240"/>
        <w:rPr>
          <w:rFonts w:ascii="Aptos Display" w:hAnsi="Aptos Display" w:cs="Arial"/>
          <w:b/>
        </w:rPr>
      </w:pPr>
      <w:r w:rsidRPr="00A64F0B">
        <w:rPr>
          <w:rFonts w:ascii="Aptos Display" w:hAnsi="Aptos Display" w:cs="Arial"/>
          <w:b/>
          <w:color w:val="1F497D" w:themeColor="text2"/>
        </w:rPr>
        <w:t xml:space="preserve">Regional Mental Health Groups </w:t>
      </w:r>
      <w:r w:rsidRPr="00A64F0B">
        <w:rPr>
          <w:rFonts w:ascii="Aptos Display" w:hAnsi="Aptos Display" w:cs="Arial"/>
          <w:b/>
          <w:color w:val="1F497D" w:themeColor="text2"/>
        </w:rPr>
        <w:br/>
      </w:r>
      <w:r w:rsidRPr="00A64F0B">
        <w:rPr>
          <w:rFonts w:ascii="Aptos Display" w:hAnsi="Aptos Display" w:cs="Arial"/>
        </w:rPr>
        <w:t>MHCT partners with local organisations in the south, north and north-west of Tasmania to facilitate Regional Mental Health Group (RMHG) meetings on a triannual basis. The groups provide an interface between the regions and MHCT, ensuring local issues and initiatives are fed into MHCT’s strategic and sector planning. MHCT welcomes cross-organisational participation from frontline and executive staff within the sector as well as stakeholders in the broader community, private and public health arenas.</w:t>
      </w:r>
    </w:p>
    <w:p w14:paraId="063EE2A8" w14:textId="5082D187" w:rsidR="00925A2C" w:rsidRPr="00A64F0B" w:rsidRDefault="00925A2C" w:rsidP="00D04750">
      <w:pPr>
        <w:spacing w:after="240"/>
        <w:rPr>
          <w:rFonts w:ascii="Aptos Display" w:hAnsi="Aptos Display" w:cs="Arial"/>
          <w:b/>
          <w:color w:val="1F497D" w:themeColor="text2"/>
        </w:rPr>
      </w:pPr>
      <w:r w:rsidRPr="00A64F0B">
        <w:rPr>
          <w:rFonts w:ascii="Aptos Display" w:hAnsi="Aptos Display" w:cs="Arial"/>
          <w:b/>
          <w:color w:val="1F497D" w:themeColor="text2"/>
        </w:rPr>
        <w:t>Mental Health Week</w:t>
      </w:r>
      <w:r w:rsidRPr="00A64F0B">
        <w:rPr>
          <w:rFonts w:ascii="Aptos Display" w:hAnsi="Aptos Display" w:cs="Arial"/>
          <w:b/>
          <w:color w:val="1F497D" w:themeColor="text2"/>
        </w:rPr>
        <w:br/>
      </w:r>
      <w:r w:rsidRPr="00A64F0B">
        <w:rPr>
          <w:rFonts w:ascii="Aptos Display" w:hAnsi="Aptos Display" w:cs="Arial"/>
        </w:rPr>
        <w:t>Mental Health Week takes place annually in October to coincide with World Mental Health Day on the 10</w:t>
      </w:r>
      <w:r w:rsidRPr="00A64F0B">
        <w:rPr>
          <w:rFonts w:ascii="Aptos Display" w:hAnsi="Aptos Display" w:cs="Arial"/>
          <w:vertAlign w:val="superscript"/>
        </w:rPr>
        <w:t>th</w:t>
      </w:r>
      <w:r w:rsidRPr="00A64F0B">
        <w:rPr>
          <w:rFonts w:ascii="Aptos Display" w:hAnsi="Aptos Display" w:cs="Arial"/>
        </w:rPr>
        <w:t xml:space="preserve"> of October. MHCT’s Communications </w:t>
      </w:r>
      <w:r w:rsidR="00046695" w:rsidRPr="00A64F0B">
        <w:rPr>
          <w:rFonts w:ascii="Aptos Display" w:hAnsi="Aptos Display" w:cs="Arial"/>
        </w:rPr>
        <w:t>Team</w:t>
      </w:r>
      <w:r w:rsidRPr="00A64F0B">
        <w:rPr>
          <w:rFonts w:ascii="Aptos Display" w:hAnsi="Aptos Display" w:cs="Arial"/>
        </w:rPr>
        <w:t xml:space="preserve"> is responsible for the promotion of Mental Health Week within Tasmania and oversees both the Mental Health Week steering committee and the annual small grants program for Mental Health Week activities and events, funded by </w:t>
      </w:r>
      <w:proofErr w:type="spellStart"/>
      <w:r w:rsidRPr="00A64F0B">
        <w:rPr>
          <w:rFonts w:ascii="Aptos Display" w:hAnsi="Aptos Display" w:cs="Arial"/>
        </w:rPr>
        <w:t>D</w:t>
      </w:r>
      <w:r w:rsidR="0053763B" w:rsidRPr="00A64F0B">
        <w:rPr>
          <w:rFonts w:ascii="Aptos Display" w:hAnsi="Aptos Display" w:cs="Arial"/>
        </w:rPr>
        <w:t>oH</w:t>
      </w:r>
      <w:proofErr w:type="spellEnd"/>
      <w:r w:rsidRPr="00A64F0B">
        <w:rPr>
          <w:rFonts w:ascii="Aptos Display" w:hAnsi="Aptos Display" w:cs="Arial"/>
        </w:rPr>
        <w:t xml:space="preserve">. Grant applications are assessed by a panel on a merits basis to ensure a fair division of funds across the state. For more information see: </w:t>
      </w:r>
      <w:hyperlink r:id="rId14" w:history="1">
        <w:r w:rsidRPr="00A64F0B">
          <w:rPr>
            <w:rStyle w:val="Hyperlink"/>
            <w:rFonts w:ascii="Aptos Display" w:hAnsi="Aptos Display" w:cs="Arial"/>
          </w:rPr>
          <w:t>www.mhct.org/mentalhealthweek</w:t>
        </w:r>
      </w:hyperlink>
      <w:r w:rsidRPr="00A64F0B">
        <w:rPr>
          <w:rFonts w:ascii="Aptos Display" w:hAnsi="Aptos Display" w:cs="Arial"/>
        </w:rPr>
        <w:t>.</w:t>
      </w:r>
    </w:p>
    <w:p w14:paraId="0AC92E7A" w14:textId="1FBE278D" w:rsidR="00925A2C" w:rsidRPr="00A64F0B" w:rsidRDefault="00925A2C" w:rsidP="00D04750">
      <w:pPr>
        <w:spacing w:after="240"/>
        <w:rPr>
          <w:rFonts w:ascii="Aptos Display" w:hAnsi="Aptos Display" w:cs="Arial"/>
        </w:rPr>
      </w:pPr>
      <w:r w:rsidRPr="00A64F0B">
        <w:rPr>
          <w:rFonts w:ascii="Aptos Display" w:hAnsi="Aptos Display" w:cs="Arial"/>
          <w:b/>
          <w:color w:val="1F497D" w:themeColor="text2"/>
        </w:rPr>
        <w:t xml:space="preserve">MHCT </w:t>
      </w:r>
      <w:proofErr w:type="spellStart"/>
      <w:r w:rsidR="00CA3893">
        <w:rPr>
          <w:rFonts w:ascii="Aptos Display" w:hAnsi="Aptos Display" w:cs="Arial"/>
          <w:b/>
          <w:color w:val="1F497D" w:themeColor="text2"/>
        </w:rPr>
        <w:t>e</w:t>
      </w:r>
      <w:r w:rsidRPr="00A64F0B">
        <w:rPr>
          <w:rFonts w:ascii="Aptos Display" w:hAnsi="Aptos Display" w:cs="Arial"/>
          <w:b/>
          <w:color w:val="1F497D" w:themeColor="text2"/>
        </w:rPr>
        <w:t>News</w:t>
      </w:r>
      <w:proofErr w:type="spellEnd"/>
      <w:r w:rsidRPr="00A64F0B">
        <w:rPr>
          <w:rFonts w:ascii="Aptos Display" w:hAnsi="Aptos Display" w:cs="Arial"/>
          <w:b/>
          <w:color w:val="1F497D" w:themeColor="text2"/>
        </w:rPr>
        <w:br/>
      </w:r>
      <w:r w:rsidRPr="00A64F0B">
        <w:rPr>
          <w:rFonts w:ascii="Aptos Display" w:hAnsi="Aptos Display" w:cs="Arial"/>
        </w:rPr>
        <w:t>MHCT distributes a monthly</w:t>
      </w:r>
      <w:r w:rsidR="00A84D10" w:rsidRPr="00A64F0B">
        <w:rPr>
          <w:rFonts w:ascii="Aptos Display" w:hAnsi="Aptos Display" w:cs="Arial"/>
        </w:rPr>
        <w:t xml:space="preserve"> members only</w:t>
      </w:r>
      <w:r w:rsidRPr="00A64F0B">
        <w:rPr>
          <w:rFonts w:ascii="Aptos Display" w:hAnsi="Aptos Display" w:cs="Arial"/>
        </w:rPr>
        <w:t xml:space="preserve"> newsletter via email that includes updates on our work and current issues within the sector. Subscription to the </w:t>
      </w:r>
      <w:proofErr w:type="spellStart"/>
      <w:r w:rsidR="00CA3893">
        <w:rPr>
          <w:rFonts w:ascii="Aptos Display" w:hAnsi="Aptos Display" w:cs="Arial"/>
        </w:rPr>
        <w:t>eNews</w:t>
      </w:r>
      <w:proofErr w:type="spellEnd"/>
      <w:r w:rsidRPr="00A64F0B">
        <w:rPr>
          <w:rFonts w:ascii="Aptos Display" w:hAnsi="Aptos Display" w:cs="Arial"/>
        </w:rPr>
        <w:t xml:space="preserve"> is</w:t>
      </w:r>
      <w:r w:rsidR="00A84D10" w:rsidRPr="00A64F0B">
        <w:rPr>
          <w:rFonts w:ascii="Aptos Display" w:hAnsi="Aptos Display" w:cs="Arial"/>
        </w:rPr>
        <w:t xml:space="preserve"> open to any employee of a member organisation</w:t>
      </w:r>
      <w:r w:rsidRPr="00A64F0B">
        <w:rPr>
          <w:rFonts w:ascii="Aptos Display" w:hAnsi="Aptos Display" w:cs="Arial"/>
        </w:rPr>
        <w:t xml:space="preserve"> and members of MHCT are also eligible to contribute content to the newsletter. </w:t>
      </w:r>
    </w:p>
    <w:p w14:paraId="619679E4" w14:textId="67098CDD" w:rsidR="00925A2C" w:rsidRDefault="00925A2C" w:rsidP="00D04750">
      <w:pPr>
        <w:spacing w:after="240"/>
        <w:rPr>
          <w:rFonts w:ascii="Aptos Display" w:hAnsi="Aptos Display" w:cs="Arial"/>
        </w:rPr>
      </w:pPr>
      <w:r w:rsidRPr="00A64F0B">
        <w:rPr>
          <w:rFonts w:ascii="Aptos Display" w:hAnsi="Aptos Display" w:cs="Arial"/>
          <w:b/>
          <w:color w:val="1F497D" w:themeColor="text2"/>
        </w:rPr>
        <w:t xml:space="preserve">Policy </w:t>
      </w:r>
      <w:r w:rsidR="00F7713C" w:rsidRPr="00A64F0B">
        <w:rPr>
          <w:rFonts w:ascii="Aptos Display" w:hAnsi="Aptos Display" w:cs="Arial"/>
          <w:b/>
          <w:color w:val="1F497D" w:themeColor="text2"/>
        </w:rPr>
        <w:t>Advocacy</w:t>
      </w:r>
      <w:r w:rsidR="00D04750">
        <w:rPr>
          <w:rFonts w:ascii="Aptos Display" w:hAnsi="Aptos Display" w:cs="Arial"/>
          <w:b/>
          <w:color w:val="1F497D" w:themeColor="text2"/>
        </w:rPr>
        <w:br/>
      </w:r>
      <w:r w:rsidRPr="00A64F0B">
        <w:rPr>
          <w:rFonts w:ascii="Aptos Display" w:hAnsi="Aptos Display" w:cs="Arial"/>
        </w:rPr>
        <w:t xml:space="preserve">MHCT works to develop sound, evidence-based and sustainable policy positions on issues that impact people living with mental illness and their </w:t>
      </w:r>
      <w:proofErr w:type="spellStart"/>
      <w:r w:rsidRPr="00A64F0B">
        <w:rPr>
          <w:rFonts w:ascii="Aptos Display" w:hAnsi="Aptos Display" w:cs="Arial"/>
        </w:rPr>
        <w:t>carers</w:t>
      </w:r>
      <w:proofErr w:type="spellEnd"/>
      <w:r w:rsidRPr="00A64F0B">
        <w:rPr>
          <w:rFonts w:ascii="Aptos Display" w:hAnsi="Aptos Display" w:cs="Arial"/>
        </w:rPr>
        <w:t>. MHCT reaches out to its members regularly to request input on p</w:t>
      </w:r>
      <w:r w:rsidR="003F518D" w:rsidRPr="00A64F0B">
        <w:rPr>
          <w:rFonts w:ascii="Aptos Display" w:hAnsi="Aptos Display" w:cs="Arial"/>
        </w:rPr>
        <w:t>olicy positions and submissions</w:t>
      </w:r>
      <w:r w:rsidRPr="00A64F0B">
        <w:rPr>
          <w:rFonts w:ascii="Aptos Display" w:hAnsi="Aptos Display" w:cs="Arial"/>
        </w:rPr>
        <w:t xml:space="preserve"> and welcomes feedback from its members at all times.</w:t>
      </w:r>
    </w:p>
    <w:p w14:paraId="703C7A0A" w14:textId="0E179DD2" w:rsidR="00585EE9" w:rsidRDefault="00585EE9" w:rsidP="00585EE9">
      <w:r w:rsidRPr="00A64F0B">
        <w:rPr>
          <w:rFonts w:ascii="Aptos Display" w:hAnsi="Aptos Display" w:cs="Arial"/>
          <w:b/>
          <w:color w:val="1F497D" w:themeColor="text2"/>
        </w:rPr>
        <w:t>P</w:t>
      </w:r>
      <w:r>
        <w:rPr>
          <w:rFonts w:ascii="Aptos Display" w:hAnsi="Aptos Display" w:cs="Arial"/>
          <w:b/>
          <w:color w:val="1F497D" w:themeColor="text2"/>
        </w:rPr>
        <w:t xml:space="preserve">eer Workers and Lived Experience </w:t>
      </w:r>
      <w:r w:rsidR="00EB5083">
        <w:rPr>
          <w:rFonts w:ascii="Aptos Display" w:hAnsi="Aptos Display" w:cs="Arial"/>
          <w:b/>
          <w:color w:val="1F497D" w:themeColor="text2"/>
        </w:rPr>
        <w:t xml:space="preserve">benefits </w:t>
      </w:r>
    </w:p>
    <w:p w14:paraId="5A43F969" w14:textId="4A517B25" w:rsidR="00B0139E" w:rsidRDefault="00B0139E" w:rsidP="228659FB">
      <w:r w:rsidRPr="228659FB">
        <w:rPr>
          <w:lang w:val="en-AU"/>
        </w:rPr>
        <w:t>Joining as a</w:t>
      </w:r>
      <w:r w:rsidR="00B44392" w:rsidRPr="228659FB">
        <w:rPr>
          <w:lang w:val="en-AU"/>
        </w:rPr>
        <w:t xml:space="preserve"> MHCT </w:t>
      </w:r>
      <w:r w:rsidRPr="228659FB">
        <w:rPr>
          <w:lang w:val="en-AU"/>
        </w:rPr>
        <w:t>Member gives your organisation</w:t>
      </w:r>
      <w:r w:rsidR="00B44392" w:rsidRPr="228659FB">
        <w:rPr>
          <w:lang w:val="en-AU"/>
        </w:rPr>
        <w:t>/service</w:t>
      </w:r>
      <w:r w:rsidRPr="228659FB">
        <w:rPr>
          <w:lang w:val="en-AU"/>
        </w:rPr>
        <w:t xml:space="preserve"> access to discounted rates across all </w:t>
      </w:r>
      <w:r w:rsidR="00822D39" w:rsidRPr="228659FB">
        <w:rPr>
          <w:lang w:val="en-AU"/>
        </w:rPr>
        <w:t xml:space="preserve">LEx training </w:t>
      </w:r>
      <w:r w:rsidRPr="228659FB">
        <w:rPr>
          <w:lang w:val="en-AU"/>
        </w:rPr>
        <w:t>Hub courses</w:t>
      </w:r>
      <w:r w:rsidR="006C02C1" w:rsidRPr="228659FB">
        <w:rPr>
          <w:lang w:val="en-AU"/>
        </w:rPr>
        <w:t xml:space="preserve"> and offerings</w:t>
      </w:r>
      <w:r w:rsidRPr="228659FB">
        <w:rPr>
          <w:lang w:val="en-AU"/>
        </w:rPr>
        <w:t xml:space="preserve">, </w:t>
      </w:r>
      <w:r w:rsidR="00430427">
        <w:t>including organisational readiness support, access to external peer supervision for both individual and group sessions, as well as other professional development opportunities for employed peer workers.</w:t>
      </w:r>
      <w:r w:rsidR="6E451EF6">
        <w:t xml:space="preserve"> </w:t>
      </w:r>
      <w:hyperlink r:id="rId15">
        <w:r w:rsidR="6E451EF6" w:rsidRPr="228659FB">
          <w:rPr>
            <w:rStyle w:val="Hyperlink"/>
          </w:rPr>
          <w:t>https://mhct.org/lex-training-hub/</w:t>
        </w:r>
      </w:hyperlink>
      <w:r w:rsidR="6E451EF6">
        <w:t xml:space="preserve"> </w:t>
      </w:r>
    </w:p>
    <w:p w14:paraId="405E8146" w14:textId="77777777" w:rsidR="00585EE9" w:rsidRPr="00585EE9" w:rsidRDefault="00585EE9" w:rsidP="00585EE9"/>
    <w:p w14:paraId="7CC42295" w14:textId="62694BCD" w:rsidR="00B0139E" w:rsidRPr="00B0139E" w:rsidRDefault="00B0139E" w:rsidP="7FEC281F">
      <w:pPr>
        <w:spacing w:after="240"/>
        <w:rPr>
          <w:rFonts w:ascii="Aptos Display" w:hAnsi="Aptos Display" w:cs="Arial"/>
          <w:lang w:val="en-AU"/>
        </w:rPr>
      </w:pPr>
      <w:r w:rsidRPr="228659FB">
        <w:rPr>
          <w:lang w:val="en-AU"/>
        </w:rPr>
        <w:t xml:space="preserve">At </w:t>
      </w:r>
      <w:r w:rsidR="0049043B" w:rsidRPr="228659FB">
        <w:rPr>
          <w:lang w:val="en-AU"/>
        </w:rPr>
        <w:t>MHCT</w:t>
      </w:r>
      <w:r w:rsidRPr="228659FB">
        <w:rPr>
          <w:lang w:val="en-AU"/>
        </w:rPr>
        <w:t>, we actively listen</w:t>
      </w:r>
      <w:r w:rsidR="0E220305" w:rsidRPr="228659FB">
        <w:rPr>
          <w:lang w:val="en-AU"/>
        </w:rPr>
        <w:t>,</w:t>
      </w:r>
      <w:r w:rsidRPr="228659FB">
        <w:rPr>
          <w:lang w:val="en-AU"/>
        </w:rPr>
        <w:t xml:space="preserve"> respond</w:t>
      </w:r>
      <w:r w:rsidR="0049043B" w:rsidRPr="228659FB">
        <w:rPr>
          <w:lang w:val="en-AU"/>
        </w:rPr>
        <w:t xml:space="preserve"> and advocate</w:t>
      </w:r>
      <w:r w:rsidRPr="228659FB">
        <w:rPr>
          <w:lang w:val="en-AU"/>
        </w:rPr>
        <w:t xml:space="preserve"> to the evolving needs of our </w:t>
      </w:r>
      <w:bookmarkStart w:id="0" w:name="_Int_UkX807OI"/>
      <w:r w:rsidRPr="228659FB">
        <w:rPr>
          <w:lang w:val="en-AU"/>
        </w:rPr>
        <w:t>Members</w:t>
      </w:r>
      <w:bookmarkEnd w:id="0"/>
      <w:r w:rsidRPr="228659FB">
        <w:rPr>
          <w:lang w:val="en-AU"/>
        </w:rPr>
        <w:t>, continually developing new benefits, resources and opportunities to help your workforce and organisation thrive.</w:t>
      </w:r>
    </w:p>
    <w:p w14:paraId="10ECD484" w14:textId="4A55F6AC" w:rsidR="00A70AB5" w:rsidRPr="00B8164C" w:rsidRDefault="00A70AB5" w:rsidP="00D04750">
      <w:pPr>
        <w:spacing w:after="240"/>
        <w:rPr>
          <w:rFonts w:ascii="Aptos Display" w:hAnsi="Aptos Display" w:cs="Arial"/>
        </w:rPr>
      </w:pPr>
    </w:p>
    <w:sectPr w:rsidR="00A70AB5" w:rsidRPr="00B8164C" w:rsidSect="00D04750">
      <w:headerReference w:type="default" r:id="rId16"/>
      <w:footerReference w:type="default" r:id="rId17"/>
      <w:headerReference w:type="first" r:id="rId18"/>
      <w:footerReference w:type="first" r:id="rId19"/>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1799" w14:textId="77777777" w:rsidR="00955178" w:rsidRDefault="00955178">
      <w:pPr>
        <w:spacing w:line="240" w:lineRule="auto"/>
      </w:pPr>
      <w:r>
        <w:separator/>
      </w:r>
    </w:p>
  </w:endnote>
  <w:endnote w:type="continuationSeparator" w:id="0">
    <w:p w14:paraId="5B87F847" w14:textId="77777777" w:rsidR="00955178" w:rsidRDefault="00955178">
      <w:pPr>
        <w:spacing w:line="240" w:lineRule="auto"/>
      </w:pPr>
      <w:r>
        <w:continuationSeparator/>
      </w:r>
    </w:p>
  </w:endnote>
  <w:endnote w:type="continuationNotice" w:id="1">
    <w:p w14:paraId="3A3A1550" w14:textId="77777777" w:rsidR="00955178" w:rsidRDefault="009551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574603"/>
      <w:docPartObj>
        <w:docPartGallery w:val="Page Numbers (Bottom of Page)"/>
        <w:docPartUnique/>
      </w:docPartObj>
    </w:sdtPr>
    <w:sdtEndPr>
      <w:rPr>
        <w:noProof/>
      </w:rPr>
    </w:sdtEndPr>
    <w:sdtContent>
      <w:p w14:paraId="267CA74D" w14:textId="77777777" w:rsidR="00CA32F7" w:rsidRDefault="00CA32F7">
        <w:pPr>
          <w:pStyle w:val="Footer"/>
          <w:jc w:val="right"/>
        </w:pPr>
        <w:r w:rsidRPr="00CA32F7">
          <w:rPr>
            <w:rFonts w:ascii="Trebuchet MS" w:hAnsi="Trebuchet MS"/>
          </w:rPr>
          <w:fldChar w:fldCharType="begin"/>
        </w:r>
        <w:r w:rsidRPr="00CA32F7">
          <w:rPr>
            <w:rFonts w:ascii="Trebuchet MS" w:hAnsi="Trebuchet MS"/>
          </w:rPr>
          <w:instrText xml:space="preserve"> PAGE   \* MERGEFORMAT </w:instrText>
        </w:r>
        <w:r w:rsidRPr="00CA32F7">
          <w:rPr>
            <w:rFonts w:ascii="Trebuchet MS" w:hAnsi="Trebuchet MS"/>
          </w:rPr>
          <w:fldChar w:fldCharType="separate"/>
        </w:r>
        <w:r w:rsidR="00AB7736">
          <w:rPr>
            <w:rFonts w:ascii="Trebuchet MS" w:hAnsi="Trebuchet MS"/>
            <w:noProof/>
          </w:rPr>
          <w:t>4</w:t>
        </w:r>
        <w:r w:rsidRPr="00CA32F7">
          <w:rPr>
            <w:rFonts w:ascii="Trebuchet MS" w:hAnsi="Trebuchet MS"/>
            <w:noProof/>
          </w:rPr>
          <w:fldChar w:fldCharType="end"/>
        </w:r>
      </w:p>
    </w:sdtContent>
  </w:sdt>
  <w:p w14:paraId="172B0812" w14:textId="77777777" w:rsidR="008E1B34" w:rsidRDefault="008E1B3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99510"/>
      <w:docPartObj>
        <w:docPartGallery w:val="Page Numbers (Bottom of Page)"/>
        <w:docPartUnique/>
      </w:docPartObj>
    </w:sdtPr>
    <w:sdtEndPr>
      <w:rPr>
        <w:rFonts w:ascii="Trebuchet MS" w:hAnsi="Trebuchet MS"/>
        <w:noProof/>
      </w:rPr>
    </w:sdtEndPr>
    <w:sdtContent>
      <w:p w14:paraId="29018407" w14:textId="77777777" w:rsidR="00DE27B8" w:rsidRPr="00DE27B8" w:rsidRDefault="00DE27B8">
        <w:pPr>
          <w:pStyle w:val="Footer"/>
          <w:jc w:val="right"/>
          <w:rPr>
            <w:rFonts w:ascii="Trebuchet MS" w:hAnsi="Trebuchet MS"/>
          </w:rPr>
        </w:pPr>
        <w:r w:rsidRPr="00DE27B8">
          <w:rPr>
            <w:rFonts w:ascii="Trebuchet MS" w:hAnsi="Trebuchet MS"/>
          </w:rPr>
          <w:fldChar w:fldCharType="begin"/>
        </w:r>
        <w:r w:rsidRPr="00DE27B8">
          <w:rPr>
            <w:rFonts w:ascii="Trebuchet MS" w:hAnsi="Trebuchet MS"/>
          </w:rPr>
          <w:instrText xml:space="preserve"> PAGE   \* MERGEFORMAT </w:instrText>
        </w:r>
        <w:r w:rsidRPr="00DE27B8">
          <w:rPr>
            <w:rFonts w:ascii="Trebuchet MS" w:hAnsi="Trebuchet MS"/>
          </w:rPr>
          <w:fldChar w:fldCharType="separate"/>
        </w:r>
        <w:r w:rsidR="009046A2">
          <w:rPr>
            <w:rFonts w:ascii="Trebuchet MS" w:hAnsi="Trebuchet MS"/>
            <w:noProof/>
          </w:rPr>
          <w:t>1</w:t>
        </w:r>
        <w:r w:rsidRPr="00DE27B8">
          <w:rPr>
            <w:rFonts w:ascii="Trebuchet MS" w:hAnsi="Trebuchet MS"/>
            <w:noProof/>
          </w:rPr>
          <w:fldChar w:fldCharType="end"/>
        </w:r>
      </w:p>
    </w:sdtContent>
  </w:sdt>
  <w:p w14:paraId="3A32D36A" w14:textId="77777777" w:rsidR="00DE27B8" w:rsidRDefault="00DE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5534" w14:textId="77777777" w:rsidR="00955178" w:rsidRDefault="00955178">
      <w:pPr>
        <w:spacing w:line="240" w:lineRule="auto"/>
      </w:pPr>
      <w:r>
        <w:separator/>
      </w:r>
    </w:p>
  </w:footnote>
  <w:footnote w:type="continuationSeparator" w:id="0">
    <w:p w14:paraId="6A043F5D" w14:textId="77777777" w:rsidR="00955178" w:rsidRDefault="00955178">
      <w:pPr>
        <w:spacing w:line="240" w:lineRule="auto"/>
      </w:pPr>
      <w:r>
        <w:continuationSeparator/>
      </w:r>
    </w:p>
  </w:footnote>
  <w:footnote w:type="continuationNotice" w:id="1">
    <w:p w14:paraId="53B2CC91" w14:textId="77777777" w:rsidR="00955178" w:rsidRDefault="009551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A848" w14:textId="1C38FA79" w:rsidR="00A64F0B" w:rsidRDefault="00A64F0B">
    <w:pPr>
      <w:pStyle w:val="Header"/>
    </w:pPr>
    <w:r>
      <w:rPr>
        <w:noProof/>
      </w:rPr>
      <w:drawing>
        <wp:anchor distT="0" distB="0" distL="114300" distR="114300" simplePos="0" relativeHeight="251658240" behindDoc="1" locked="0" layoutInCell="1" allowOverlap="1" wp14:anchorId="50EDA4BC" wp14:editId="1E8A28B4">
          <wp:simplePos x="0" y="0"/>
          <wp:positionH relativeFrom="margin">
            <wp:align>center</wp:align>
          </wp:positionH>
          <wp:positionV relativeFrom="margin">
            <wp:align>center</wp:align>
          </wp:positionV>
          <wp:extent cx="7559040" cy="10692384"/>
          <wp:effectExtent l="0" t="0" r="0" b="0"/>
          <wp:wrapNone/>
          <wp:docPr id="17"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6E54" w14:textId="5F7932EF" w:rsidR="00A64F0B" w:rsidRDefault="00A64F0B">
    <w:pPr>
      <w:pStyle w:val="Header"/>
    </w:pPr>
    <w:r>
      <w:rPr>
        <w:noProof/>
      </w:rPr>
      <w:drawing>
        <wp:anchor distT="0" distB="0" distL="114300" distR="114300" simplePos="0" relativeHeight="251658241" behindDoc="1" locked="0" layoutInCell="1" allowOverlap="1" wp14:anchorId="47A3E0F4" wp14:editId="0CA174DC">
          <wp:simplePos x="0" y="0"/>
          <wp:positionH relativeFrom="margin">
            <wp:align>center</wp:align>
          </wp:positionH>
          <wp:positionV relativeFrom="page">
            <wp:align>top</wp:align>
          </wp:positionV>
          <wp:extent cx="7559039" cy="10692384"/>
          <wp:effectExtent l="0" t="0" r="4445" b="0"/>
          <wp:wrapNone/>
          <wp:docPr id="18" name="Picture 18" descr="A white background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blue squares&#10;&#10;Description automatically generated"/>
                  <pic:cNvPicPr/>
                </pic:nvPicPr>
                <pic:blipFill>
                  <a:blip r:embed="rId1"/>
                  <a:stretch>
                    <a:fillRect/>
                  </a:stretch>
                </pic:blipFill>
                <pic:spPr>
                  <a:xfrm>
                    <a:off x="0" y="0"/>
                    <a:ext cx="7559039" cy="10692384"/>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fNzKppqbVrkOD" int2:id="CFeVyOgj">
      <int2:state int2:value="Rejected" int2:type="spell"/>
    </int2:textHash>
    <int2:bookmark int2:bookmarkName="_Int_UkX807OI" int2:invalidationBookmarkName="" int2:hashCode="HLRJwRJmCbS0Hh" int2:id="UisLm9u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852"/>
    <w:multiLevelType w:val="hybridMultilevel"/>
    <w:tmpl w:val="57640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3611B4"/>
    <w:multiLevelType w:val="hybridMultilevel"/>
    <w:tmpl w:val="CDA6E1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02C6EE4"/>
    <w:multiLevelType w:val="hybridMultilevel"/>
    <w:tmpl w:val="BD40C37E"/>
    <w:lvl w:ilvl="0" w:tplc="9822C4A6">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A0A99"/>
    <w:multiLevelType w:val="hybridMultilevel"/>
    <w:tmpl w:val="A47A6C5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7184E72"/>
    <w:multiLevelType w:val="hybridMultilevel"/>
    <w:tmpl w:val="656A08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DD25CD0"/>
    <w:multiLevelType w:val="hybridMultilevel"/>
    <w:tmpl w:val="CA2E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227852">
    <w:abstractNumId w:val="2"/>
  </w:num>
  <w:num w:numId="2" w16cid:durableId="1700736859">
    <w:abstractNumId w:val="0"/>
  </w:num>
  <w:num w:numId="3" w16cid:durableId="1218052991">
    <w:abstractNumId w:val="1"/>
  </w:num>
  <w:num w:numId="4" w16cid:durableId="289046383">
    <w:abstractNumId w:val="3"/>
  </w:num>
  <w:num w:numId="5" w16cid:durableId="1050030654">
    <w:abstractNumId w:val="4"/>
  </w:num>
  <w:num w:numId="6" w16cid:durableId="64838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28"/>
    <w:rsid w:val="000157A2"/>
    <w:rsid w:val="00033D13"/>
    <w:rsid w:val="00046695"/>
    <w:rsid w:val="00052398"/>
    <w:rsid w:val="00057411"/>
    <w:rsid w:val="00061200"/>
    <w:rsid w:val="000663C7"/>
    <w:rsid w:val="00082C24"/>
    <w:rsid w:val="000B7337"/>
    <w:rsid w:val="000C1DF1"/>
    <w:rsid w:val="000C4147"/>
    <w:rsid w:val="000D576A"/>
    <w:rsid w:val="000D65CC"/>
    <w:rsid w:val="000E53BE"/>
    <w:rsid w:val="000F6492"/>
    <w:rsid w:val="001102B6"/>
    <w:rsid w:val="00113701"/>
    <w:rsid w:val="00113F8A"/>
    <w:rsid w:val="0012114C"/>
    <w:rsid w:val="0012236C"/>
    <w:rsid w:val="00133B4A"/>
    <w:rsid w:val="00155716"/>
    <w:rsid w:val="00164A75"/>
    <w:rsid w:val="00175AD5"/>
    <w:rsid w:val="001934E7"/>
    <w:rsid w:val="001A15A7"/>
    <w:rsid w:val="001A388A"/>
    <w:rsid w:val="001B1331"/>
    <w:rsid w:val="001B5ABB"/>
    <w:rsid w:val="001E1D83"/>
    <w:rsid w:val="001F42B9"/>
    <w:rsid w:val="001F4510"/>
    <w:rsid w:val="00202E12"/>
    <w:rsid w:val="00216869"/>
    <w:rsid w:val="002219A9"/>
    <w:rsid w:val="002233C9"/>
    <w:rsid w:val="00233DCC"/>
    <w:rsid w:val="002366F4"/>
    <w:rsid w:val="00244BC3"/>
    <w:rsid w:val="00257F65"/>
    <w:rsid w:val="00262D9B"/>
    <w:rsid w:val="00296DA5"/>
    <w:rsid w:val="002A1824"/>
    <w:rsid w:val="002A220A"/>
    <w:rsid w:val="002A5034"/>
    <w:rsid w:val="002A7FCB"/>
    <w:rsid w:val="002B07CB"/>
    <w:rsid w:val="002B7649"/>
    <w:rsid w:val="002D3C7C"/>
    <w:rsid w:val="002E6E0D"/>
    <w:rsid w:val="003021E1"/>
    <w:rsid w:val="00302670"/>
    <w:rsid w:val="00304AC9"/>
    <w:rsid w:val="003159B2"/>
    <w:rsid w:val="00341432"/>
    <w:rsid w:val="00345077"/>
    <w:rsid w:val="003464EA"/>
    <w:rsid w:val="00367B72"/>
    <w:rsid w:val="00380C45"/>
    <w:rsid w:val="00383FA4"/>
    <w:rsid w:val="003B306D"/>
    <w:rsid w:val="003B3FB3"/>
    <w:rsid w:val="003B5E13"/>
    <w:rsid w:val="003E2BDF"/>
    <w:rsid w:val="003F0D21"/>
    <w:rsid w:val="003F518D"/>
    <w:rsid w:val="003F5A57"/>
    <w:rsid w:val="003F7E35"/>
    <w:rsid w:val="004016B4"/>
    <w:rsid w:val="004020E6"/>
    <w:rsid w:val="00406C79"/>
    <w:rsid w:val="00426434"/>
    <w:rsid w:val="00430427"/>
    <w:rsid w:val="004309D2"/>
    <w:rsid w:val="004412A4"/>
    <w:rsid w:val="004610CC"/>
    <w:rsid w:val="00462037"/>
    <w:rsid w:val="0048405E"/>
    <w:rsid w:val="0049043B"/>
    <w:rsid w:val="004959E3"/>
    <w:rsid w:val="004962D1"/>
    <w:rsid w:val="004A31F7"/>
    <w:rsid w:val="004B3B1B"/>
    <w:rsid w:val="004C52EE"/>
    <w:rsid w:val="004C54A7"/>
    <w:rsid w:val="004C56CD"/>
    <w:rsid w:val="004F01A9"/>
    <w:rsid w:val="004F13D1"/>
    <w:rsid w:val="00500B83"/>
    <w:rsid w:val="00501174"/>
    <w:rsid w:val="00506CD6"/>
    <w:rsid w:val="005077EE"/>
    <w:rsid w:val="00515921"/>
    <w:rsid w:val="00516D7D"/>
    <w:rsid w:val="00524E28"/>
    <w:rsid w:val="005252BF"/>
    <w:rsid w:val="0053763B"/>
    <w:rsid w:val="00544298"/>
    <w:rsid w:val="0054696A"/>
    <w:rsid w:val="00547D2B"/>
    <w:rsid w:val="00552A08"/>
    <w:rsid w:val="0055346F"/>
    <w:rsid w:val="00554BD9"/>
    <w:rsid w:val="0056387B"/>
    <w:rsid w:val="00565981"/>
    <w:rsid w:val="0057150C"/>
    <w:rsid w:val="00577110"/>
    <w:rsid w:val="00583A73"/>
    <w:rsid w:val="00583B49"/>
    <w:rsid w:val="00585EE9"/>
    <w:rsid w:val="00586111"/>
    <w:rsid w:val="00587297"/>
    <w:rsid w:val="00587352"/>
    <w:rsid w:val="005963E0"/>
    <w:rsid w:val="005B1844"/>
    <w:rsid w:val="005B1F06"/>
    <w:rsid w:val="005C7B07"/>
    <w:rsid w:val="005D3386"/>
    <w:rsid w:val="00605C93"/>
    <w:rsid w:val="00617E67"/>
    <w:rsid w:val="00627652"/>
    <w:rsid w:val="006459C6"/>
    <w:rsid w:val="0065692D"/>
    <w:rsid w:val="00657A66"/>
    <w:rsid w:val="00666CE6"/>
    <w:rsid w:val="00670D5E"/>
    <w:rsid w:val="00671B75"/>
    <w:rsid w:val="00684498"/>
    <w:rsid w:val="00694D8E"/>
    <w:rsid w:val="006A53D3"/>
    <w:rsid w:val="006B443A"/>
    <w:rsid w:val="006C02C1"/>
    <w:rsid w:val="006C3D49"/>
    <w:rsid w:val="006C5B81"/>
    <w:rsid w:val="006C68F2"/>
    <w:rsid w:val="006D3326"/>
    <w:rsid w:val="006E169B"/>
    <w:rsid w:val="007111C8"/>
    <w:rsid w:val="00717895"/>
    <w:rsid w:val="00732668"/>
    <w:rsid w:val="007326AD"/>
    <w:rsid w:val="007525B8"/>
    <w:rsid w:val="00762800"/>
    <w:rsid w:val="007645F6"/>
    <w:rsid w:val="00776A1D"/>
    <w:rsid w:val="00786ACE"/>
    <w:rsid w:val="00787989"/>
    <w:rsid w:val="007A6639"/>
    <w:rsid w:val="007C2FAE"/>
    <w:rsid w:val="007D68C3"/>
    <w:rsid w:val="00822D39"/>
    <w:rsid w:val="00824E35"/>
    <w:rsid w:val="00830AA4"/>
    <w:rsid w:val="00831EB4"/>
    <w:rsid w:val="00841C58"/>
    <w:rsid w:val="00843553"/>
    <w:rsid w:val="008528DE"/>
    <w:rsid w:val="0086434B"/>
    <w:rsid w:val="00881FBA"/>
    <w:rsid w:val="00893680"/>
    <w:rsid w:val="008A7DD0"/>
    <w:rsid w:val="008B6A55"/>
    <w:rsid w:val="008D0643"/>
    <w:rsid w:val="008D5FF7"/>
    <w:rsid w:val="008E1B34"/>
    <w:rsid w:val="009046A2"/>
    <w:rsid w:val="0091226E"/>
    <w:rsid w:val="00916E5E"/>
    <w:rsid w:val="00925A2C"/>
    <w:rsid w:val="009404F8"/>
    <w:rsid w:val="00941807"/>
    <w:rsid w:val="009448C2"/>
    <w:rsid w:val="00955178"/>
    <w:rsid w:val="00957F9C"/>
    <w:rsid w:val="0096432A"/>
    <w:rsid w:val="00965240"/>
    <w:rsid w:val="00985C98"/>
    <w:rsid w:val="00996ACB"/>
    <w:rsid w:val="00996C2F"/>
    <w:rsid w:val="009A162D"/>
    <w:rsid w:val="009A175E"/>
    <w:rsid w:val="009A1AB1"/>
    <w:rsid w:val="009A2990"/>
    <w:rsid w:val="009A399A"/>
    <w:rsid w:val="009B1444"/>
    <w:rsid w:val="009B7B49"/>
    <w:rsid w:val="009C6902"/>
    <w:rsid w:val="009F1EAF"/>
    <w:rsid w:val="009F27F4"/>
    <w:rsid w:val="00A02859"/>
    <w:rsid w:val="00A0745C"/>
    <w:rsid w:val="00A17148"/>
    <w:rsid w:val="00A404CA"/>
    <w:rsid w:val="00A435D9"/>
    <w:rsid w:val="00A43AA1"/>
    <w:rsid w:val="00A54C6B"/>
    <w:rsid w:val="00A646EF"/>
    <w:rsid w:val="00A64F0B"/>
    <w:rsid w:val="00A70AB5"/>
    <w:rsid w:val="00A747BD"/>
    <w:rsid w:val="00A84D10"/>
    <w:rsid w:val="00A91EAD"/>
    <w:rsid w:val="00A93419"/>
    <w:rsid w:val="00A93500"/>
    <w:rsid w:val="00A94747"/>
    <w:rsid w:val="00AA6352"/>
    <w:rsid w:val="00AB7736"/>
    <w:rsid w:val="00AD73A3"/>
    <w:rsid w:val="00AE26A6"/>
    <w:rsid w:val="00AF1717"/>
    <w:rsid w:val="00B0139E"/>
    <w:rsid w:val="00B05999"/>
    <w:rsid w:val="00B130B6"/>
    <w:rsid w:val="00B163B6"/>
    <w:rsid w:val="00B1714B"/>
    <w:rsid w:val="00B260EA"/>
    <w:rsid w:val="00B331BF"/>
    <w:rsid w:val="00B37826"/>
    <w:rsid w:val="00B44392"/>
    <w:rsid w:val="00B4545F"/>
    <w:rsid w:val="00B63D87"/>
    <w:rsid w:val="00B66843"/>
    <w:rsid w:val="00B8164C"/>
    <w:rsid w:val="00B87108"/>
    <w:rsid w:val="00BC08DB"/>
    <w:rsid w:val="00BE380C"/>
    <w:rsid w:val="00BE6036"/>
    <w:rsid w:val="00C1039B"/>
    <w:rsid w:val="00C2482C"/>
    <w:rsid w:val="00C3077C"/>
    <w:rsid w:val="00C75761"/>
    <w:rsid w:val="00C86B09"/>
    <w:rsid w:val="00C91520"/>
    <w:rsid w:val="00C919C1"/>
    <w:rsid w:val="00C92F11"/>
    <w:rsid w:val="00CA32F7"/>
    <w:rsid w:val="00CA3893"/>
    <w:rsid w:val="00CA7398"/>
    <w:rsid w:val="00CC338E"/>
    <w:rsid w:val="00CD3F22"/>
    <w:rsid w:val="00CD6797"/>
    <w:rsid w:val="00CF486F"/>
    <w:rsid w:val="00CF57C7"/>
    <w:rsid w:val="00CF5F3A"/>
    <w:rsid w:val="00D04750"/>
    <w:rsid w:val="00D1432C"/>
    <w:rsid w:val="00D2183B"/>
    <w:rsid w:val="00D274FC"/>
    <w:rsid w:val="00D309E7"/>
    <w:rsid w:val="00D33AF5"/>
    <w:rsid w:val="00D370A0"/>
    <w:rsid w:val="00D4450F"/>
    <w:rsid w:val="00D56A6A"/>
    <w:rsid w:val="00D75D09"/>
    <w:rsid w:val="00D80B9F"/>
    <w:rsid w:val="00D83D6B"/>
    <w:rsid w:val="00DA1867"/>
    <w:rsid w:val="00DA4188"/>
    <w:rsid w:val="00DB1F5E"/>
    <w:rsid w:val="00DB5184"/>
    <w:rsid w:val="00DB6E60"/>
    <w:rsid w:val="00DC77D6"/>
    <w:rsid w:val="00DD5C76"/>
    <w:rsid w:val="00DD5CAD"/>
    <w:rsid w:val="00DE27B8"/>
    <w:rsid w:val="00DE6B83"/>
    <w:rsid w:val="00DF0FBE"/>
    <w:rsid w:val="00DF2579"/>
    <w:rsid w:val="00E03C96"/>
    <w:rsid w:val="00E335C2"/>
    <w:rsid w:val="00E43C96"/>
    <w:rsid w:val="00E52383"/>
    <w:rsid w:val="00E66328"/>
    <w:rsid w:val="00E70A28"/>
    <w:rsid w:val="00E80351"/>
    <w:rsid w:val="00EB14B9"/>
    <w:rsid w:val="00EB1D24"/>
    <w:rsid w:val="00EB5083"/>
    <w:rsid w:val="00EC3678"/>
    <w:rsid w:val="00EC451B"/>
    <w:rsid w:val="00EC55A0"/>
    <w:rsid w:val="00ED7E67"/>
    <w:rsid w:val="00EE11D6"/>
    <w:rsid w:val="00F10B92"/>
    <w:rsid w:val="00F22BE0"/>
    <w:rsid w:val="00F2584F"/>
    <w:rsid w:val="00F54896"/>
    <w:rsid w:val="00F70DA2"/>
    <w:rsid w:val="00F7713C"/>
    <w:rsid w:val="00F852D4"/>
    <w:rsid w:val="00F93871"/>
    <w:rsid w:val="00FA37CB"/>
    <w:rsid w:val="00FC72F8"/>
    <w:rsid w:val="00FD0145"/>
    <w:rsid w:val="00FE3427"/>
    <w:rsid w:val="0E220305"/>
    <w:rsid w:val="228659FB"/>
    <w:rsid w:val="58A4DEA7"/>
    <w:rsid w:val="6D32701E"/>
    <w:rsid w:val="6E451EF6"/>
    <w:rsid w:val="7716DA41"/>
    <w:rsid w:val="7FEC2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8398"/>
  <w15:chartTrackingRefBased/>
  <w15:docId w15:val="{5E805EC8-64F3-44E9-BB51-4C921E0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Header">
    <w:name w:val="header"/>
    <w:basedOn w:val="Normal"/>
    <w:link w:val="HeaderChar"/>
    <w:uiPriority w:val="99"/>
    <w:unhideWhenUsed/>
    <w:rsid w:val="00DE27B8"/>
    <w:pPr>
      <w:tabs>
        <w:tab w:val="center" w:pos="4513"/>
        <w:tab w:val="right" w:pos="9026"/>
      </w:tabs>
      <w:spacing w:line="240" w:lineRule="auto"/>
    </w:pPr>
  </w:style>
  <w:style w:type="character" w:customStyle="1" w:styleId="HeaderChar">
    <w:name w:val="Header Char"/>
    <w:basedOn w:val="DefaultParagraphFont"/>
    <w:link w:val="Header"/>
    <w:uiPriority w:val="99"/>
    <w:rsid w:val="00DE27B8"/>
    <w:rPr>
      <w:spacing w:val="4"/>
      <w:sz w:val="20"/>
      <w:szCs w:val="20"/>
    </w:rPr>
  </w:style>
  <w:style w:type="paragraph" w:styleId="Footer">
    <w:name w:val="footer"/>
    <w:basedOn w:val="Normal"/>
    <w:link w:val="FooterChar"/>
    <w:uiPriority w:val="99"/>
    <w:unhideWhenUsed/>
    <w:rsid w:val="00DE27B8"/>
    <w:pPr>
      <w:tabs>
        <w:tab w:val="center" w:pos="4513"/>
        <w:tab w:val="right" w:pos="9026"/>
      </w:tabs>
      <w:spacing w:line="240" w:lineRule="auto"/>
    </w:pPr>
  </w:style>
  <w:style w:type="character" w:customStyle="1" w:styleId="FooterChar">
    <w:name w:val="Footer Char"/>
    <w:basedOn w:val="DefaultParagraphFont"/>
    <w:link w:val="Footer"/>
    <w:uiPriority w:val="99"/>
    <w:rsid w:val="00DE27B8"/>
    <w:rPr>
      <w:spacing w:val="4"/>
      <w:sz w:val="20"/>
      <w:szCs w:val="20"/>
    </w:rPr>
  </w:style>
  <w:style w:type="paragraph" w:styleId="ListParagraph">
    <w:name w:val="List Paragraph"/>
    <w:basedOn w:val="Normal"/>
    <w:uiPriority w:val="34"/>
    <w:unhideWhenUsed/>
    <w:qFormat/>
    <w:rsid w:val="00380C45"/>
    <w:pPr>
      <w:ind w:left="720"/>
      <w:contextualSpacing/>
    </w:pPr>
  </w:style>
  <w:style w:type="character" w:styleId="Hyperlink">
    <w:name w:val="Hyperlink"/>
    <w:basedOn w:val="DefaultParagraphFont"/>
    <w:uiPriority w:val="99"/>
    <w:unhideWhenUsed/>
    <w:rsid w:val="00ED7E67"/>
    <w:rPr>
      <w:color w:val="0000FF" w:themeColor="hyperlink"/>
      <w:u w:val="single"/>
    </w:rPr>
  </w:style>
  <w:style w:type="table" w:customStyle="1" w:styleId="TableGrid1">
    <w:name w:val="Table Grid1"/>
    <w:basedOn w:val="TableNormal"/>
    <w:next w:val="TableGrid"/>
    <w:uiPriority w:val="59"/>
    <w:rsid w:val="00C919C1"/>
    <w:pPr>
      <w:spacing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8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824"/>
    <w:rPr>
      <w:rFonts w:ascii="Segoe UI" w:hAnsi="Segoe UI" w:cs="Segoe UI"/>
      <w:spacing w:val="4"/>
      <w:sz w:val="18"/>
      <w:szCs w:val="18"/>
    </w:rPr>
  </w:style>
  <w:style w:type="table" w:customStyle="1" w:styleId="TableGrid11">
    <w:name w:val="Table Grid11"/>
    <w:basedOn w:val="TableNormal"/>
    <w:next w:val="TableGrid"/>
    <w:uiPriority w:val="59"/>
    <w:rsid w:val="00FC72F8"/>
    <w:pPr>
      <w:spacing w:line="240" w:lineRule="auto"/>
    </w:pPr>
    <w:rPr>
      <w:rFonts w:eastAsia="Calibr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45F"/>
    <w:rPr>
      <w:color w:val="808080"/>
      <w:shd w:val="clear" w:color="auto" w:fill="E6E6E6"/>
    </w:rPr>
  </w:style>
  <w:style w:type="character" w:styleId="FollowedHyperlink">
    <w:name w:val="FollowedHyperlink"/>
    <w:basedOn w:val="DefaultParagraphFont"/>
    <w:uiPriority w:val="99"/>
    <w:semiHidden/>
    <w:unhideWhenUsed/>
    <w:rsid w:val="00262D9B"/>
    <w:rPr>
      <w:color w:val="800080" w:themeColor="followedHyperlink"/>
      <w:u w:val="single"/>
    </w:rPr>
  </w:style>
  <w:style w:type="paragraph" w:customStyle="1" w:styleId="Default">
    <w:name w:val="Default"/>
    <w:rsid w:val="00BC08DB"/>
    <w:pPr>
      <w:autoSpaceDE w:val="0"/>
      <w:autoSpaceDN w:val="0"/>
      <w:adjustRightInd w:val="0"/>
      <w:spacing w:line="240" w:lineRule="auto"/>
    </w:pPr>
    <w:rPr>
      <w:rFonts w:ascii="Trebuchet MS" w:hAnsi="Trebuchet MS" w:cs="Trebuchet MS"/>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mhct.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hct.org/wp-content/uploads/2024/11/MHCT-Constitution-24-FIN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hct.org/lex-training-hub/"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nsullivan/Downloads/www.mhct.org/mentalhealthweek"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ard\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7f53b5-5d32-4bfd-8296-aac8571e9c99"/>
    <lcf76f155ced4ddcb4097134ff3c332f xmlns="04b6b6c1-6dd5-4213-9328-61dd947552c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A8F739FDE3D541B76D78C18ED77F2E" ma:contentTypeVersion="17" ma:contentTypeDescription="Create a new document." ma:contentTypeScope="" ma:versionID="b609053a7d85a028be79bcc75d442988">
  <xsd:schema xmlns:xsd="http://www.w3.org/2001/XMLSchema" xmlns:xs="http://www.w3.org/2001/XMLSchema" xmlns:p="http://schemas.microsoft.com/office/2006/metadata/properties" xmlns:ns2="04b6b6c1-6dd5-4213-9328-61dd947552c4" xmlns:ns3="647f53b5-5d32-4bfd-8296-aac8571e9c99" targetNamespace="http://schemas.microsoft.com/office/2006/metadata/properties" ma:root="true" ma:fieldsID="0196ec5925d3f7026ee865a9bba4c75d" ns2:_="" ns3:_="">
    <xsd:import namespace="04b6b6c1-6dd5-4213-9328-61dd947552c4"/>
    <xsd:import namespace="647f53b5-5d32-4bfd-8296-aac8571e9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6b6c1-6dd5-4213-9328-61dd94755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58d1e-b295-4009-9d5e-cb1ba2c431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f53b5-5d32-4bfd-8296-aac8571e9c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d6dbb1-32b3-4d5c-8ac3-4d5a1d8c325e}" ma:internalName="TaxCatchAll" ma:showField="CatchAllData" ma:web="647f53b5-5d32-4bfd-8296-aac8571e9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8C964E-6E5D-4D2C-A419-BAE248F635E3}">
  <ds:schemaRefs>
    <ds:schemaRef ds:uri="http://schemas.openxmlformats.org/officeDocument/2006/bibliography"/>
  </ds:schemaRefs>
</ds:datastoreItem>
</file>

<file path=customXml/itemProps3.xml><?xml version="1.0" encoding="utf-8"?>
<ds:datastoreItem xmlns:ds="http://schemas.openxmlformats.org/officeDocument/2006/customXml" ds:itemID="{EF57F2CB-65AC-4F37-BF37-A89BF0739744}">
  <ds:schemaRefs>
    <ds:schemaRef ds:uri="http://schemas.microsoft.com/sharepoint/v3/contenttype/forms"/>
  </ds:schemaRefs>
</ds:datastoreItem>
</file>

<file path=customXml/itemProps4.xml><?xml version="1.0" encoding="utf-8"?>
<ds:datastoreItem xmlns:ds="http://schemas.openxmlformats.org/officeDocument/2006/customXml" ds:itemID="{A91E9D9C-1EC7-47D8-B85E-4450D4EB926B}">
  <ds:schemaRefs>
    <ds:schemaRef ds:uri="http://schemas.microsoft.com/office/2006/metadata/properties"/>
    <ds:schemaRef ds:uri="http://schemas.microsoft.com/office/infopath/2007/PartnerControls"/>
    <ds:schemaRef ds:uri="647f53b5-5d32-4bfd-8296-aac8571e9c99"/>
    <ds:schemaRef ds:uri="04b6b6c1-6dd5-4213-9328-61dd947552c4"/>
  </ds:schemaRefs>
</ds:datastoreItem>
</file>

<file path=customXml/itemProps5.xml><?xml version="1.0" encoding="utf-8"?>
<ds:datastoreItem xmlns:ds="http://schemas.openxmlformats.org/officeDocument/2006/customXml" ds:itemID="{03AB5A96-DFEE-4C6B-AFA7-F003D2268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6b6c1-6dd5-4213-9328-61dd947552c4"/>
    <ds:schemaRef ds:uri="647f53b5-5d32-4bfd-8296-aac8571e9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4</Pages>
  <Words>1214</Words>
  <Characters>7139</Characters>
  <Application>Microsoft Office Word</Application>
  <DocSecurity>0</DocSecurity>
  <Lines>297</Lines>
  <Paragraphs>170</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Carter</dc:creator>
  <cp:keywords/>
  <cp:lastModifiedBy>Emily Carter</cp:lastModifiedBy>
  <cp:revision>2</cp:revision>
  <dcterms:created xsi:type="dcterms:W3CDTF">2026-06-12T02:57:00Z</dcterms:created>
  <dcterms:modified xsi:type="dcterms:W3CDTF">2026-06-12T02:57:00Z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y fmtid="{D5CDD505-2E9C-101B-9397-08002B2CF9AE}" pid="3" name="ContentTypeId">
    <vt:lpwstr>0x010100CCA8F739FDE3D541B76D78C18ED77F2E</vt:lpwstr>
  </property>
  <property fmtid="{D5CDD505-2E9C-101B-9397-08002B2CF9AE}" pid="4" name="MediaServiceImageTags">
    <vt:lpwstr/>
  </property>
</Properties>
</file>